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82" w:rsidRDefault="00F06382" w:rsidP="00F06382">
      <w:pPr>
        <w:rPr>
          <w:b/>
          <w:bCs/>
          <w:szCs w:val="24"/>
        </w:rPr>
      </w:pPr>
    </w:p>
    <w:p w:rsidR="00F06382" w:rsidRDefault="00F06382" w:rsidP="00F06382">
      <w:pPr>
        <w:rPr>
          <w:b/>
          <w:bCs/>
          <w:szCs w:val="24"/>
        </w:rPr>
      </w:pPr>
    </w:p>
    <w:p w:rsidR="00F06382" w:rsidRDefault="00F06382" w:rsidP="00F06382">
      <w:pPr>
        <w:rPr>
          <w:b/>
          <w:bCs/>
          <w:szCs w:val="24"/>
        </w:rPr>
      </w:pPr>
      <w:r>
        <w:rPr>
          <w:b/>
          <w:bCs/>
          <w:szCs w:val="24"/>
        </w:rPr>
        <w:t>10. 2. Š</w:t>
      </w:r>
      <w:r>
        <w:rPr>
          <w:b/>
          <w:bCs/>
          <w:szCs w:val="24"/>
        </w:rPr>
        <w:t>KOLSKI RAZVOJNI PLAN</w:t>
      </w:r>
      <w:bookmarkStart w:id="0" w:name="_GoBack"/>
      <w:bookmarkEnd w:id="0"/>
    </w:p>
    <w:p w:rsidR="00F06382" w:rsidRDefault="00F06382" w:rsidP="00211350">
      <w:pPr>
        <w:ind w:right="-56"/>
        <w:jc w:val="center"/>
        <w:rPr>
          <w:rFonts w:ascii="Times New Roman" w:hAnsi="Times New Roman"/>
          <w:b/>
          <w:szCs w:val="24"/>
        </w:rPr>
      </w:pPr>
    </w:p>
    <w:p w:rsidR="00F06382" w:rsidRDefault="00F06382" w:rsidP="00211350">
      <w:pPr>
        <w:ind w:right="-56"/>
        <w:jc w:val="center"/>
        <w:rPr>
          <w:rFonts w:ascii="Times New Roman" w:hAnsi="Times New Roman"/>
          <w:b/>
          <w:szCs w:val="24"/>
        </w:rPr>
      </w:pPr>
    </w:p>
    <w:p w:rsidR="00211350" w:rsidRPr="00211350" w:rsidRDefault="00211350" w:rsidP="00211350">
      <w:pPr>
        <w:ind w:right="-56"/>
        <w:jc w:val="center"/>
        <w:rPr>
          <w:rFonts w:ascii="Times New Roman" w:hAnsi="Times New Roman"/>
          <w:b/>
          <w:szCs w:val="24"/>
        </w:rPr>
      </w:pPr>
      <w:r w:rsidRPr="00211350">
        <w:rPr>
          <w:rFonts w:ascii="Times New Roman" w:hAnsi="Times New Roman"/>
          <w:b/>
          <w:szCs w:val="24"/>
        </w:rPr>
        <w:t>ŠKOLSKI RAZVOJNI PLAN</w:t>
      </w:r>
    </w:p>
    <w:p w:rsidR="00211350" w:rsidRPr="00211350" w:rsidRDefault="00211350" w:rsidP="00211350">
      <w:pPr>
        <w:ind w:right="-56"/>
        <w:jc w:val="center"/>
        <w:rPr>
          <w:rFonts w:ascii="Times New Roman" w:hAnsi="Times New Roman"/>
          <w:b/>
          <w:szCs w:val="24"/>
        </w:rPr>
      </w:pPr>
    </w:p>
    <w:tbl>
      <w:tblPr>
        <w:tblW w:w="15026" w:type="dxa"/>
        <w:jc w:val="center"/>
        <w:tblBorders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46"/>
        <w:gridCol w:w="2146"/>
        <w:gridCol w:w="2146"/>
        <w:gridCol w:w="2147"/>
        <w:gridCol w:w="2147"/>
        <w:gridCol w:w="2147"/>
        <w:gridCol w:w="2147"/>
      </w:tblGrid>
      <w:tr w:rsidR="00211350" w:rsidRPr="00211350" w:rsidTr="00C11B11">
        <w:trPr>
          <w:cantSplit/>
          <w:trHeight w:val="770"/>
          <w:jc w:val="center"/>
        </w:trPr>
        <w:tc>
          <w:tcPr>
            <w:tcW w:w="2146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PRIORITETNO PODRUČJE UNAPRJEĐENJA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RAZVOJNI CILJEVI</w:t>
            </w:r>
          </w:p>
        </w:tc>
        <w:tc>
          <w:tcPr>
            <w:tcW w:w="2146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METODE I AKTIVNOSTI ZA OSTVARIVANJE CILJEVA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NUŽNI RESURSI</w:t>
            </w:r>
          </w:p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7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DATUM DO KOJEGA ĆE SE CILJ OSTVARITI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OSOBE ODGOVORNE ZA PROVEDBU AKTIVNOSTI</w:t>
            </w:r>
          </w:p>
        </w:tc>
        <w:tc>
          <w:tcPr>
            <w:tcW w:w="2147" w:type="dxa"/>
            <w:shd w:val="clear" w:color="auto" w:fill="D9D9D9"/>
            <w:vAlign w:val="center"/>
          </w:tcPr>
          <w:p w:rsidR="00211350" w:rsidRPr="00211350" w:rsidRDefault="00211350" w:rsidP="00C11B11">
            <w:pPr>
              <w:ind w:right="-56"/>
              <w:jc w:val="center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MJERLJIVI POKAZATELJI OSTVARIVANJA CILJEVA</w:t>
            </w:r>
          </w:p>
        </w:tc>
      </w:tr>
      <w:tr w:rsidR="00211350" w:rsidRPr="00211350" w:rsidTr="00C11B11">
        <w:trPr>
          <w:cantSplit/>
          <w:trHeight w:val="2200"/>
          <w:jc w:val="center"/>
        </w:trPr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rPr>
                <w:rFonts w:ascii="Times New Roman" w:hAnsi="Times New Roman"/>
                <w:szCs w:val="24"/>
              </w:rPr>
            </w:pPr>
            <w:r w:rsidRPr="00211350">
              <w:rPr>
                <w:rFonts w:ascii="Times New Roman" w:hAnsi="Times New Roman"/>
                <w:szCs w:val="24"/>
              </w:rPr>
              <w:t>ODNOS UČITELJA, RODITELJA I ŠKOLE</w:t>
            </w:r>
          </w:p>
          <w:p w:rsidR="00211350" w:rsidRPr="00211350" w:rsidRDefault="00211350" w:rsidP="00C11B1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Povećati stupanj uključenosti roditelja u školske aktivnosti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Povećati suradnju između roditelja učenika i škole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Otvoreni dan za roditelje svaki mjesec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Savjetovalište za roditelje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Tematski roditeljski sastanci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Aktivnost roditelja u projektima škole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Stručni suradnik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Razrednici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Predmetni učitelji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5E2B74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Lipanj 201</w:t>
            </w:r>
            <w:r w:rsidR="005E2B74">
              <w:rPr>
                <w:rFonts w:ascii="Times New Roman" w:hAnsi="Times New Roman"/>
                <w:b/>
                <w:szCs w:val="24"/>
              </w:rPr>
              <w:t>8</w:t>
            </w:r>
            <w:r w:rsidRPr="00211350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Razredno vijeće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Vijeće roditelja</w:t>
            </w:r>
          </w:p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 w:rsidRPr="00211350">
              <w:rPr>
                <w:rFonts w:ascii="Times New Roman" w:hAnsi="Times New Roman"/>
                <w:b/>
                <w:szCs w:val="24"/>
              </w:rPr>
              <w:t>Stručna služba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shd w:val="clear" w:color="auto" w:fill="FFFFFF"/>
          </w:tcPr>
          <w:p w:rsidR="00211350" w:rsidRPr="00211350" w:rsidRDefault="005E2B74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Podatci iz prošle i tekuće školske godine i Upitnik u lipnju 2018. godine</w:t>
            </w:r>
          </w:p>
        </w:tc>
      </w:tr>
      <w:tr w:rsidR="00211350" w:rsidRPr="00211350" w:rsidTr="00C11B11">
        <w:trPr>
          <w:cantSplit/>
          <w:trHeight w:val="2200"/>
          <w:jc w:val="center"/>
        </w:trPr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11350" w:rsidRPr="00211350" w:rsidRDefault="00211350" w:rsidP="00C11B11">
            <w:pPr>
              <w:ind w:right="-56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11350" w:rsidRPr="00211350" w:rsidRDefault="00211350" w:rsidP="00211350">
      <w:pPr>
        <w:jc w:val="left"/>
        <w:rPr>
          <w:rFonts w:ascii="Times New Roman" w:hAnsi="Times New Roman"/>
          <w:noProof/>
          <w:szCs w:val="24"/>
        </w:rPr>
        <w:sectPr w:rsidR="00211350" w:rsidRPr="00211350" w:rsidSect="002B3C0D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211350" w:rsidRPr="00211350" w:rsidRDefault="00211350" w:rsidP="00211350">
      <w:pPr>
        <w:jc w:val="left"/>
        <w:rPr>
          <w:rFonts w:ascii="Times New Roman" w:hAnsi="Times New Roman"/>
          <w:noProof/>
          <w:szCs w:val="24"/>
        </w:rPr>
        <w:sectPr w:rsidR="00211350" w:rsidRPr="00211350" w:rsidSect="009F4213">
          <w:type w:val="continuous"/>
          <w:pgSz w:w="16838" w:h="11906" w:orient="landscape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1B32E3" w:rsidRPr="00211350" w:rsidRDefault="001B32E3" w:rsidP="00F06382">
      <w:pPr>
        <w:rPr>
          <w:rFonts w:ascii="Times New Roman" w:hAnsi="Times New Roman"/>
          <w:szCs w:val="24"/>
        </w:rPr>
      </w:pPr>
    </w:p>
    <w:sectPr w:rsidR="001B32E3" w:rsidRPr="00211350" w:rsidSect="002113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50"/>
    <w:rsid w:val="00025405"/>
    <w:rsid w:val="001B32E3"/>
    <w:rsid w:val="00211350"/>
    <w:rsid w:val="005E2B74"/>
    <w:rsid w:val="00F0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5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 OŠŠkurinje</dc:creator>
  <cp:lastModifiedBy>Ravnatelj OŠŠkurinje</cp:lastModifiedBy>
  <cp:revision>4</cp:revision>
  <cp:lastPrinted>2017-09-28T06:46:00Z</cp:lastPrinted>
  <dcterms:created xsi:type="dcterms:W3CDTF">2017-09-18T05:57:00Z</dcterms:created>
  <dcterms:modified xsi:type="dcterms:W3CDTF">2017-09-28T06:47:00Z</dcterms:modified>
</cp:coreProperties>
</file>