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1E" w:rsidRPr="0037311E" w:rsidRDefault="0037311E" w:rsidP="00176384">
      <w:pPr>
        <w:pStyle w:val="Naslov"/>
      </w:pPr>
      <w:r w:rsidRPr="0037311E">
        <w:t>OSNOVNA ŠKOLA</w:t>
      </w:r>
    </w:p>
    <w:p w:rsidR="0037311E" w:rsidRPr="0037311E" w:rsidRDefault="0037311E" w:rsidP="0037311E">
      <w:pPr>
        <w:pStyle w:val="Podnaslov"/>
        <w:rPr>
          <w:bCs/>
          <w:i w:val="0"/>
          <w:sz w:val="28"/>
        </w:rPr>
      </w:pPr>
      <w:r w:rsidRPr="0037311E">
        <w:rPr>
          <w:bCs/>
          <w:i w:val="0"/>
          <w:sz w:val="28"/>
        </w:rPr>
        <w:t>ŠKURINJE RIJEKA</w:t>
      </w:r>
    </w:p>
    <w:p w:rsidR="0037311E" w:rsidRPr="0037311E" w:rsidRDefault="0037311E" w:rsidP="0037311E">
      <w:pPr>
        <w:pStyle w:val="Naslov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Mihačeva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draga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13, Rijeka</w:t>
      </w:r>
    </w:p>
    <w:p w:rsidR="0037311E" w:rsidRPr="0037311E" w:rsidRDefault="0037311E" w:rsidP="0037311E">
      <w:pPr>
        <w:pStyle w:val="Standard"/>
        <w:pBdr>
          <w:bottom w:val="single" w:sz="8" w:space="0" w:color="000000"/>
        </w:pBdr>
        <w:jc w:val="center"/>
        <w:rPr>
          <w:sz w:val="24"/>
          <w:szCs w:val="24"/>
        </w:rPr>
      </w:pPr>
      <w:r w:rsidRPr="0037311E">
        <w:rPr>
          <w:bCs/>
          <w:sz w:val="24"/>
          <w:szCs w:val="24"/>
        </w:rPr>
        <w:t>tel. 511-595, e-mail: skola@os-skurinje-ri.skole.hr</w:t>
      </w:r>
    </w:p>
    <w:p w:rsidR="003E5043" w:rsidRPr="0037311E" w:rsidRDefault="003E5043" w:rsidP="0037311E">
      <w:pPr>
        <w:jc w:val="center"/>
        <w:rPr>
          <w:rFonts w:ascii="Times New Roman" w:hAnsi="Times New Roman"/>
        </w:rPr>
      </w:pPr>
    </w:p>
    <w:p w:rsidR="0037311E" w:rsidRDefault="0037311E"/>
    <w:p w:rsidR="0037311E" w:rsidRDefault="0037311E"/>
    <w:p w:rsidR="0037311E" w:rsidRDefault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37311E" w:rsidRPr="006C7242" w:rsidTr="003D3AA1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7311E" w:rsidRPr="006C7242" w:rsidRDefault="0037311E" w:rsidP="003D3AA1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spacing w:line="276" w:lineRule="auto"/>
            </w:pPr>
            <w:r w:rsidRPr="006C7242">
              <w:rPr>
                <w:rFonts w:cs="Arial"/>
                <w:b w:val="0"/>
                <w:sz w:val="20"/>
              </w:rPr>
              <w:br w:type="page"/>
            </w:r>
          </w:p>
          <w:p w:rsidR="0037311E" w:rsidRPr="006C7242" w:rsidRDefault="0037311E" w:rsidP="003D3AA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37311E" w:rsidRPr="006C7242" w:rsidTr="003D3AA1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b/>
                <w:sz w:val="20"/>
              </w:rPr>
            </w:pPr>
          </w:p>
        </w:tc>
      </w:tr>
      <w:tr w:rsidR="0037311E" w:rsidRPr="006C7242" w:rsidTr="003D3AA1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0D0AA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ODLUKE SA S</w:t>
            </w:r>
            <w:r w:rsidR="000D0AA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JEDNICE</w:t>
            </w:r>
            <w:r w:rsidRPr="006C72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ŠKOLSKOG ODBORA</w:t>
            </w:r>
          </w:p>
        </w:tc>
      </w:tr>
      <w:tr w:rsidR="0037311E" w:rsidRPr="006C7242" w:rsidTr="003D3AA1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</w:tbl>
    <w:p w:rsidR="0037311E" w:rsidRPr="006C7242" w:rsidRDefault="0037311E" w:rsidP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37311E" w:rsidRPr="006C7242" w:rsidTr="003D3AA1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Ime</w:t>
            </w:r>
            <w:proofErr w:type="spellEnd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 xml:space="preserve"> i </w:t>
            </w: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Potpis</w:t>
            </w:r>
            <w:proofErr w:type="spellEnd"/>
          </w:p>
        </w:tc>
      </w:tr>
      <w:tr w:rsidR="0037311E" w:rsidRPr="006C7242" w:rsidTr="003D3AA1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5C233E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Zvjezdana Rajčić, </w:t>
            </w:r>
            <w:proofErr w:type="spellStart"/>
            <w:r>
              <w:rPr>
                <w:rFonts w:ascii="Times New Roman" w:hAnsi="Times New Roman"/>
              </w:rPr>
              <w:t>učit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7"/>
        <w:gridCol w:w="7712"/>
      </w:tblGrid>
      <w:tr w:rsidR="0037311E" w:rsidRPr="006C7242" w:rsidTr="003D3AA1">
        <w:trPr>
          <w:trHeight w:val="55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sastanka:</w:t>
            </w:r>
          </w:p>
        </w:tc>
        <w:tc>
          <w:tcPr>
            <w:tcW w:w="77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5C233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Elektronska sjednica Školskoga odbora</w:t>
            </w: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86"/>
        <w:gridCol w:w="3585"/>
        <w:gridCol w:w="1420"/>
        <w:gridCol w:w="2722"/>
      </w:tblGrid>
      <w:tr w:rsidR="0037311E" w:rsidRPr="006C7242" w:rsidTr="003D3AA1">
        <w:trPr>
          <w:trHeight w:val="380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rPr>
                <w:rFonts w:cs="Arial"/>
                <w:b/>
                <w:lang w:val="hr-HR"/>
              </w:rPr>
            </w:pPr>
            <w:r w:rsidRPr="006C7242">
              <w:rPr>
                <w:rFonts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35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5C233E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OŠ Škurinje Rijeka, Rijeka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27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5C233E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14,00</w:t>
            </w:r>
          </w:p>
        </w:tc>
      </w:tr>
      <w:tr w:rsidR="0037311E" w:rsidRPr="006C7242" w:rsidTr="003D3AA1">
        <w:trPr>
          <w:trHeight w:val="3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b/>
                <w:lang w:val="hr-HR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Dan i datum: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5C233E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Srijeda, 22. 12. 2021.</w:t>
            </w:r>
          </w:p>
        </w:tc>
        <w:tc>
          <w:tcPr>
            <w:tcW w:w="1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5C233E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14,15</w:t>
            </w:r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9"/>
        <w:gridCol w:w="7702"/>
      </w:tblGrid>
      <w:tr w:rsidR="0037311E" w:rsidRPr="006C7242" w:rsidTr="003D3AA1">
        <w:trPr>
          <w:trHeight w:val="1137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2.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Prisutni:</w:t>
            </w:r>
          </w:p>
        </w:tc>
        <w:tc>
          <w:tcPr>
            <w:tcW w:w="7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5C233E" w:rsidP="003D3AA1">
            <w:p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Zvjezdana Rajčić,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Teddy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Delač, Mirela Bonefačić,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Aristea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Kalčić </w:t>
            </w:r>
            <w:proofErr w:type="spellStart"/>
            <w:r>
              <w:rPr>
                <w:rFonts w:ascii="Times New Roman" w:hAnsi="Times New Roman"/>
                <w:lang w:val="hr-HR"/>
              </w:rPr>
              <w:t>Gržić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, Jasmin Babić, Marijana Grubešić i Anđelka </w:t>
            </w:r>
            <w:proofErr w:type="spellStart"/>
            <w:r>
              <w:rPr>
                <w:rFonts w:ascii="Times New Roman" w:hAnsi="Times New Roman"/>
                <w:lang w:val="hr-HR"/>
              </w:rPr>
              <w:t>Jurašić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Mikašinović</w:t>
            </w:r>
            <w:proofErr w:type="spellEnd"/>
          </w:p>
        </w:tc>
      </w:tr>
    </w:tbl>
    <w:p w:rsidR="0037311E" w:rsidRPr="006C7242" w:rsidRDefault="0037311E" w:rsidP="0037311E">
      <w:pPr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"/>
        <w:gridCol w:w="1717"/>
        <w:gridCol w:w="7693"/>
      </w:tblGrid>
      <w:tr w:rsidR="0037311E" w:rsidRPr="006C7242" w:rsidTr="003D3AA1"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3.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Odsutni:</w:t>
            </w:r>
          </w:p>
        </w:tc>
        <w:tc>
          <w:tcPr>
            <w:tcW w:w="76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 w:rsidRPr="006C724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5C233E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/</w:t>
            </w:r>
          </w:p>
        </w:tc>
      </w:tr>
    </w:tbl>
    <w:p w:rsidR="0037311E" w:rsidRPr="006C7242" w:rsidRDefault="0037311E" w:rsidP="0037311E">
      <w:pPr>
        <w:jc w:val="both"/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615"/>
        <w:gridCol w:w="7803"/>
      </w:tblGrid>
      <w:tr w:rsidR="0037311E" w:rsidRPr="006C7242" w:rsidTr="003D3AA1">
        <w:trPr>
          <w:trHeight w:val="1130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4.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Dnevni red:</w:t>
            </w:r>
          </w:p>
        </w:tc>
        <w:tc>
          <w:tcPr>
            <w:tcW w:w="7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311E" w:rsidRDefault="005C233E" w:rsidP="005C233E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Financijskog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  <w:r>
              <w:t xml:space="preserve"> za 2022. </w:t>
            </w:r>
            <w:proofErr w:type="spellStart"/>
            <w:proofErr w:type="gramStart"/>
            <w:r>
              <w:t>godinu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projekcije</w:t>
            </w:r>
            <w:proofErr w:type="spellEnd"/>
            <w:r>
              <w:t xml:space="preserve"> za 2023. </w:t>
            </w:r>
            <w:proofErr w:type="gramStart"/>
            <w:r>
              <w:t>i</w:t>
            </w:r>
            <w:proofErr w:type="gramEnd"/>
            <w:r>
              <w:t xml:space="preserve"> 2024.</w:t>
            </w:r>
          </w:p>
          <w:p w:rsidR="005C233E" w:rsidRDefault="005C233E" w:rsidP="005C233E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Rebalansa</w:t>
            </w:r>
            <w:proofErr w:type="spellEnd"/>
            <w:r>
              <w:t xml:space="preserve"> </w:t>
            </w:r>
            <w:proofErr w:type="spellStart"/>
            <w:r>
              <w:t>Financijskog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  <w:r>
              <w:t xml:space="preserve"> za 2021.</w:t>
            </w:r>
          </w:p>
          <w:p w:rsidR="005C233E" w:rsidRDefault="005C233E" w:rsidP="005C233E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o </w:t>
            </w:r>
            <w:proofErr w:type="spellStart"/>
            <w:r>
              <w:t>ostvarivanju</w:t>
            </w:r>
            <w:proofErr w:type="spellEnd"/>
            <w:r>
              <w:t xml:space="preserve"> i </w:t>
            </w:r>
            <w:proofErr w:type="spellStart"/>
            <w:r>
              <w:t>korištenju</w:t>
            </w:r>
            <w:proofErr w:type="spellEnd"/>
            <w:r>
              <w:t xml:space="preserve"> </w:t>
            </w:r>
            <w:proofErr w:type="spellStart"/>
            <w:r>
              <w:t>vlastitih</w:t>
            </w:r>
            <w:proofErr w:type="spellEnd"/>
            <w:r>
              <w:t xml:space="preserve"> </w:t>
            </w:r>
            <w:proofErr w:type="spellStart"/>
            <w:r>
              <w:t>prihoda</w:t>
            </w:r>
            <w:proofErr w:type="spellEnd"/>
          </w:p>
          <w:p w:rsidR="005C233E" w:rsidRDefault="005C233E" w:rsidP="005C233E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Razno</w:t>
            </w:r>
            <w:proofErr w:type="spellEnd"/>
          </w:p>
          <w:p w:rsidR="005C233E" w:rsidRPr="006C7242" w:rsidRDefault="005C233E" w:rsidP="005C233E">
            <w:pPr>
              <w:pStyle w:val="Odlomakpopisa"/>
              <w:ind w:left="1080"/>
              <w:jc w:val="both"/>
            </w:pP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p w:rsidR="0037311E" w:rsidRPr="006C7242" w:rsidRDefault="0037311E" w:rsidP="0037311E">
      <w:pPr>
        <w:rPr>
          <w:rFonts w:cs="Arial"/>
          <w:sz w:val="4"/>
          <w:szCs w:val="4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1.Odluka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37311E" w:rsidRPr="006C7242" w:rsidTr="003D3AA1">
        <w:trPr>
          <w:trHeight w:val="168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882B55" w:rsidP="00882B55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Usvaja se Financijski plan za 2022. godinu i projekcije za 2023. I 2024.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882B55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            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882B55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Pr="006C7242" w:rsidRDefault="0037311E" w:rsidP="0037311E">
      <w:pPr>
        <w:rPr>
          <w:rFonts w:ascii="Times New Roman" w:hAnsi="Times New Roman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2.Odluka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37311E" w:rsidRPr="006C7242" w:rsidTr="00882B55">
        <w:trPr>
          <w:trHeight w:val="135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882B55" w:rsidRDefault="00882B55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Usvaja se Rebalans Financijskog plana za 2021.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11E" w:rsidRPr="006C7242" w:rsidRDefault="00882B55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          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882B55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Pr="006C7242" w:rsidRDefault="0037311E" w:rsidP="0037311E">
      <w:pPr>
        <w:rPr>
          <w:rFonts w:ascii="Times New Roman" w:hAnsi="Times New Roman"/>
        </w:rPr>
      </w:pPr>
    </w:p>
    <w:p w:rsidR="0037311E" w:rsidRDefault="0037311E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233E" w:rsidRPr="006C7242" w:rsidRDefault="005C233E" w:rsidP="005C233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5C233E" w:rsidRPr="006C7242" w:rsidTr="00E62D3B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C233E" w:rsidRPr="006C7242" w:rsidRDefault="005C233E" w:rsidP="00E62D3B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Ad </w:t>
            </w: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</w:t>
            </w: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.Odluka</w:t>
            </w:r>
          </w:p>
          <w:p w:rsidR="005C233E" w:rsidRPr="006C7242" w:rsidRDefault="005C233E" w:rsidP="00E62D3B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5C233E" w:rsidRPr="006C7242" w:rsidRDefault="005C233E" w:rsidP="00E62D3B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C233E" w:rsidRPr="006C7242" w:rsidRDefault="005C233E" w:rsidP="00E62D3B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5C233E" w:rsidRPr="006C7242" w:rsidTr="00E62D3B">
        <w:trPr>
          <w:trHeight w:val="135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233E" w:rsidRPr="00882B55" w:rsidRDefault="00882B55" w:rsidP="00E62D3B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Usvaja se akt o ostvarivanju i korištenju vlastitih prihoda.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233E" w:rsidRPr="006C7242" w:rsidRDefault="00882B55" w:rsidP="00E62D3B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        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5C233E" w:rsidRPr="006C7242" w:rsidRDefault="00882B55" w:rsidP="00E62D3B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5C233E" w:rsidRPr="006C7242" w:rsidTr="00E62D3B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33E" w:rsidRPr="006C7242" w:rsidRDefault="005C233E" w:rsidP="00E62D3B">
            <w:pPr>
              <w:rPr>
                <w:rFonts w:cs="Arial"/>
                <w:lang w:val="hr-HR"/>
              </w:rPr>
            </w:pPr>
          </w:p>
        </w:tc>
      </w:tr>
    </w:tbl>
    <w:p w:rsidR="005C233E" w:rsidRPr="006C7242" w:rsidRDefault="005C233E" w:rsidP="005C233E">
      <w:pPr>
        <w:rPr>
          <w:rFonts w:ascii="Times New Roman" w:hAnsi="Times New Roman"/>
        </w:rPr>
      </w:pPr>
    </w:p>
    <w:p w:rsidR="005C233E" w:rsidRDefault="005C233E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233E" w:rsidRDefault="005C233E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233E" w:rsidRPr="006C7242" w:rsidRDefault="005C233E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37311E" w:rsidRPr="006C7242" w:rsidTr="003D3AA1">
        <w:trPr>
          <w:trHeight w:val="39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KLASA: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882B55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003-02/21-01/</w:t>
            </w:r>
            <w:proofErr w:type="spellStart"/>
            <w:r>
              <w:rPr>
                <w:rFonts w:ascii="Times New Roman" w:hAnsi="Times New Roman"/>
                <w:lang w:val="hr-HR"/>
              </w:rPr>
              <w:t>01</w:t>
            </w:r>
            <w:proofErr w:type="spellEnd"/>
          </w:p>
        </w:tc>
      </w:tr>
      <w:tr w:rsidR="0037311E" w:rsidRPr="006C7242" w:rsidTr="003D3AA1">
        <w:trPr>
          <w:trHeight w:val="375"/>
        </w:trPr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URBROJ: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92E" w:rsidRPr="006C7242" w:rsidRDefault="00882B55" w:rsidP="00EF0647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2170-55-02/21-82</w:t>
            </w:r>
            <w:bookmarkStart w:id="0" w:name="_GoBack"/>
            <w:bookmarkEnd w:id="0"/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Default="0037311E"/>
    <w:sectPr w:rsidR="0037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7051"/>
    <w:multiLevelType w:val="hybridMultilevel"/>
    <w:tmpl w:val="A81A9A22"/>
    <w:lvl w:ilvl="0" w:tplc="899EE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E"/>
    <w:rsid w:val="000D0AAC"/>
    <w:rsid w:val="00176384"/>
    <w:rsid w:val="0037311E"/>
    <w:rsid w:val="003E5043"/>
    <w:rsid w:val="005C233E"/>
    <w:rsid w:val="00882B55"/>
    <w:rsid w:val="00C1692E"/>
    <w:rsid w:val="00E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1A70-1588-45A6-BE57-F4DBF914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R777</cp:lastModifiedBy>
  <cp:revision>3</cp:revision>
  <cp:lastPrinted>2021-12-22T08:41:00Z</cp:lastPrinted>
  <dcterms:created xsi:type="dcterms:W3CDTF">2021-12-22T08:41:00Z</dcterms:created>
  <dcterms:modified xsi:type="dcterms:W3CDTF">2021-12-22T08:59:00Z</dcterms:modified>
</cp:coreProperties>
</file>