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E4" w:rsidRDefault="008E3EE4">
      <w:r>
        <w:t>PONEDJELJAK 23.3.2020.                                 6. on-line nastavni dan</w:t>
      </w:r>
    </w:p>
    <w:p w:rsidR="008E3EE4" w:rsidRDefault="008E3EE4"/>
    <w:p w:rsidR="008E3EE4" w:rsidRDefault="008E3EE4">
      <w:r>
        <w:t>MATEMATIKA</w:t>
      </w:r>
    </w:p>
    <w:p w:rsidR="008E3EE4" w:rsidRDefault="008E3EE4" w:rsidP="008E3EE4">
      <w:r>
        <w:t>-izgovaraj glasno višekratnike broja 2</w:t>
      </w:r>
    </w:p>
    <w:p w:rsidR="00275E45" w:rsidRDefault="00275E45" w:rsidP="008E3EE4">
      <w:r>
        <w:t xml:space="preserve">-vrednuj koliko si dobro usvojio/usvojila množenje brojem 2 </w:t>
      </w:r>
      <w:r w:rsidR="00EA44ED">
        <w:t xml:space="preserve">igrajući igricu on-line.Klikni na poveznicu </w:t>
      </w:r>
      <w:hyperlink r:id="rId4" w:history="1">
        <w:r w:rsidR="00EA44ED" w:rsidRPr="00EA44ED">
          <w:rPr>
            <w:rStyle w:val="Hiperveza"/>
          </w:rPr>
          <w:t>https://wordwall.net/hr/resource/953042/matematika/mno%c5%beenje-i-dijeljenje-brojem-2</w:t>
        </w:r>
      </w:hyperlink>
    </w:p>
    <w:p w:rsidR="00275E45" w:rsidRDefault="008E3EE4" w:rsidP="00275E45">
      <w:r>
        <w:t>-izgovaraj glasno višekratnike broja 10</w:t>
      </w:r>
    </w:p>
    <w:p w:rsidR="00275E45" w:rsidRPr="00275E45" w:rsidRDefault="008E3EE4" w:rsidP="00275E45">
      <w:r>
        <w:t xml:space="preserve">-uvježbaj množenje i dijeljenje brojem 10 klikom na poveznicu </w:t>
      </w:r>
      <w:r w:rsidR="00565BE2">
        <w:t xml:space="preserve"> </w:t>
      </w:r>
      <w:hyperlink r:id="rId5" w:history="1">
        <w:r w:rsidR="00565BE2" w:rsidRPr="00565BE2">
          <w:rPr>
            <w:rStyle w:val="Hiperveza"/>
          </w:rPr>
          <w:t>https://www.liveworksheets.com/worksheets/hr/Matematika/Mno%C5%BEenje_i_dijeljenje/Mno%C5%BEenje_i_dijeljenje_brojem_10_vl50943jy</w:t>
        </w:r>
      </w:hyperlink>
      <w:r w:rsidR="00565BE2">
        <w:t xml:space="preserve"> (kada riješiš </w:t>
      </w:r>
      <w:r w:rsidR="00275E45">
        <w:t xml:space="preserve">intaraktivni </w:t>
      </w:r>
      <w:r w:rsidR="00565BE2">
        <w:t xml:space="preserve">listić </w:t>
      </w:r>
      <w:r w:rsidR="00275E45">
        <w:t>,</w:t>
      </w:r>
      <w:r w:rsidR="00565BE2">
        <w:t xml:space="preserve">na dnu stranice klikni na FINISH,zatim </w:t>
      </w:r>
      <w:r w:rsidR="00275E45">
        <w:t>u desnom gornjem kutu klikni Email my answers to my  teacher,kada se otvori tablica upiši</w:t>
      </w:r>
      <w:bookmarkStart w:id="0" w:name="_Hlk35632689"/>
      <w:r w:rsidR="00275E45">
        <w:t xml:space="preserve">: </w:t>
      </w:r>
      <w:r w:rsidR="00275E45">
        <w:rPr>
          <w:rFonts w:ascii="Arial" w:hAnsi="Arial" w:cs="Arial"/>
          <w:color w:val="666666"/>
          <w:sz w:val="20"/>
          <w:szCs w:val="20"/>
        </w:rPr>
        <w:t>Enter your full name: </w:t>
      </w:r>
      <w:r w:rsidR="00275E45">
        <w:rPr>
          <w:rFonts w:ascii="Arial" w:hAnsi="Arial" w:cs="Arial"/>
          <w:color w:val="666666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98.75pt;height:18pt" o:ole="">
            <v:imagedata r:id="rId6" o:title=""/>
          </v:shape>
          <w:control r:id="rId7" w:name="DefaultOcxName" w:shapeid="_x0000_i1047"/>
        </w:object>
      </w:r>
      <w:r w:rsidR="00275E45">
        <w:rPr>
          <w:rFonts w:ascii="Arial" w:hAnsi="Arial" w:cs="Arial"/>
          <w:color w:val="666666"/>
          <w:sz w:val="20"/>
          <w:szCs w:val="20"/>
        </w:rPr>
        <w:br/>
        <w:t> </w:t>
      </w:r>
      <w:r w:rsidR="00275E45">
        <w:rPr>
          <w:rFonts w:ascii="Arial" w:hAnsi="Arial" w:cs="Arial"/>
          <w:color w:val="666666"/>
          <w:sz w:val="20"/>
          <w:szCs w:val="20"/>
        </w:rPr>
        <w:br/>
        <w:t>Grade/level: </w:t>
      </w:r>
      <w:r w:rsidR="00275E45">
        <w:rPr>
          <w:rFonts w:ascii="Arial" w:hAnsi="Arial" w:cs="Arial"/>
          <w:color w:val="666666"/>
          <w:sz w:val="20"/>
          <w:szCs w:val="20"/>
        </w:rPr>
        <w:object w:dxaOrig="1440" w:dyaOrig="1440">
          <v:shape id="_x0000_i1050" type="#_x0000_t75" style="width:87pt;height:18pt" o:ole="">
            <v:imagedata r:id="rId8" o:title=""/>
          </v:shape>
          <w:control r:id="rId9" w:name="DefaultOcxName1" w:shapeid="_x0000_i1050"/>
        </w:object>
      </w:r>
      <w:r w:rsidR="00275E45">
        <w:rPr>
          <w:rFonts w:ascii="Arial" w:hAnsi="Arial" w:cs="Arial"/>
          <w:color w:val="666666"/>
          <w:sz w:val="20"/>
          <w:szCs w:val="20"/>
        </w:rPr>
        <w:br/>
        <w:t> </w:t>
      </w:r>
      <w:r w:rsidR="00275E45">
        <w:rPr>
          <w:rFonts w:ascii="Arial" w:hAnsi="Arial" w:cs="Arial"/>
          <w:color w:val="666666"/>
          <w:sz w:val="20"/>
          <w:szCs w:val="20"/>
        </w:rPr>
        <w:br/>
        <w:t>Subject: </w:t>
      </w:r>
      <w:r w:rsidR="00275E45">
        <w:rPr>
          <w:rFonts w:ascii="Arial" w:hAnsi="Arial" w:cs="Arial"/>
          <w:color w:val="666666"/>
          <w:sz w:val="20"/>
          <w:szCs w:val="20"/>
        </w:rPr>
        <w:object w:dxaOrig="1440" w:dyaOrig="1440">
          <v:shape id="_x0000_i1053" type="#_x0000_t75" style="width:87pt;height:18pt" o:ole="">
            <v:imagedata r:id="rId10" o:title=""/>
          </v:shape>
          <w:control r:id="rId11" w:name="DefaultOcxName2" w:shapeid="_x0000_i1053"/>
        </w:object>
      </w:r>
      <w:r w:rsidR="00275E45">
        <w:rPr>
          <w:rFonts w:ascii="Arial" w:hAnsi="Arial" w:cs="Arial"/>
          <w:color w:val="666666"/>
          <w:sz w:val="20"/>
          <w:szCs w:val="20"/>
        </w:rPr>
        <w:br/>
        <w:t> </w:t>
      </w:r>
      <w:r w:rsidR="00275E45">
        <w:rPr>
          <w:rFonts w:ascii="Arial" w:hAnsi="Arial" w:cs="Arial"/>
          <w:color w:val="666666"/>
          <w:sz w:val="20"/>
          <w:szCs w:val="20"/>
        </w:rPr>
        <w:br/>
        <w:t>Enter your teacher's email or key code: </w:t>
      </w:r>
      <w:r w:rsidR="00275E45">
        <w:rPr>
          <w:rFonts w:ascii="Arial" w:hAnsi="Arial" w:cs="Arial"/>
          <w:color w:val="666666"/>
          <w:sz w:val="27"/>
          <w:szCs w:val="27"/>
        </w:rPr>
        <w:object w:dxaOrig="1440" w:dyaOrig="1440">
          <v:shape id="_x0000_i1091" type="#_x0000_t75" style="width:180pt;height:18pt" o:ole="">
            <v:imagedata r:id="rId12" o:title=""/>
          </v:shape>
          <w:control r:id="rId13" w:name="DefaultOcxName3" w:shapeid="_x0000_i1091"/>
        </w:object>
      </w:r>
    </w:p>
    <w:p w:rsidR="00275E45" w:rsidRDefault="00275E45" w:rsidP="00275E45">
      <w:pPr>
        <w:pStyle w:val="Standard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object w:dxaOrig="1440" w:dyaOrig="1440">
          <v:shape id="_x0000_i1058" type="#_x0000_t75" style="width:31.5pt;height:22.5pt" o:ole="">
            <v:imagedata r:id="rId14" o:title=""/>
          </v:shape>
          <w:control r:id="rId15" w:name="DefaultOcxName4" w:shapeid="_x0000_i1058"/>
        </w:object>
      </w:r>
    </w:p>
    <w:bookmarkEnd w:id="0"/>
    <w:p w:rsidR="00275E45" w:rsidRDefault="00275E45" w:rsidP="008E3EE4">
      <w:r>
        <w:t>Pošalji listić kliknuvši na SEND</w:t>
      </w:r>
    </w:p>
    <w:p w:rsidR="00275E45" w:rsidRDefault="00275E45" w:rsidP="008E3EE4"/>
    <w:p w:rsidR="008E3EE4" w:rsidRDefault="00EA44ED" w:rsidP="008E3EE4">
      <w:r>
        <w:t>-</w:t>
      </w:r>
      <w:r w:rsidR="008E3EE4">
        <w:t>priprem</w:t>
      </w:r>
      <w:r>
        <w:t xml:space="preserve">ite </w:t>
      </w:r>
      <w:r w:rsidR="008E3EE4">
        <w:t xml:space="preserve"> TABLICE </w:t>
      </w:r>
      <w:r>
        <w:t>MNOŽENJA i dvije olovke,</w:t>
      </w:r>
      <w:r w:rsidR="008E3EE4">
        <w:t>vježba</w:t>
      </w:r>
      <w:r>
        <w:t xml:space="preserve">j </w:t>
      </w:r>
      <w:r w:rsidR="008E3EE4">
        <w:t xml:space="preserve"> pronalaženje umnožaka</w:t>
      </w:r>
      <w:r>
        <w:t xml:space="preserve"> u tablici rješavajući usmeno sljedeće zadatke:</w:t>
      </w:r>
      <w:r w:rsidRPr="00EA44ED">
        <w:t xml:space="preserve"> 10x3, 2x7,5x10,3x2,10x10  </w:t>
      </w:r>
    </w:p>
    <w:p w:rsidR="008E3EE4" w:rsidRDefault="00EA44ED" w:rsidP="008E3EE4">
      <w:r>
        <w:t>-zapiši i riješi sljedeće zadatke u dnevnik</w:t>
      </w:r>
    </w:p>
    <w:p w:rsidR="00EA44ED" w:rsidRDefault="00EA44ED" w:rsidP="00EA44ED">
      <w:pPr>
        <w:jc w:val="center"/>
      </w:pPr>
      <w:r>
        <w:t>VJEŽBA</w:t>
      </w:r>
    </w:p>
    <w:p w:rsidR="008E3EE4" w:rsidRDefault="00EA44ED" w:rsidP="008E3EE4">
      <w:r>
        <w:t>1.Kod množenja ako je  jedan faktor nepoznat pomoći će ti dijeljenje.</w:t>
      </w:r>
    </w:p>
    <w:p w:rsidR="00EA44ED" w:rsidRDefault="008E3EE4" w:rsidP="008E3EE4">
      <w:r>
        <w:t>2.)</w:t>
      </w:r>
      <w:r w:rsidR="00EA44ED">
        <w:t>Kod dijeljenja ako je nepoznat PRVI FAKTOR (na prvom mjestu je kućica) pomoći će ti množenje</w:t>
      </w:r>
    </w:p>
    <w:p w:rsidR="00EA44ED" w:rsidRDefault="008E3EE4" w:rsidP="008E3EE4">
      <w:r>
        <w:t xml:space="preserve"> </w:t>
      </w:r>
      <w:r w:rsidRPr="00EA44ED">
        <w:rPr>
          <w:color w:val="FF0000"/>
        </w:rPr>
        <w:t>□</w:t>
      </w:r>
      <w:r w:rsidR="00EA44ED">
        <w:t xml:space="preserve">   </w:t>
      </w:r>
      <w:r>
        <w:t xml:space="preserve">: 10=9  </w:t>
      </w:r>
      <w:r w:rsidR="00EA44ED">
        <w:t xml:space="preserve">       9X10=</w:t>
      </w:r>
      <w:r w:rsidR="00EA44ED" w:rsidRPr="00EA44ED">
        <w:rPr>
          <w:color w:val="FF0000"/>
        </w:rPr>
        <w:t xml:space="preserve">90    </w:t>
      </w:r>
      <w:r w:rsidRPr="00EA44ED">
        <w:rPr>
          <w:color w:val="FF0000"/>
        </w:rPr>
        <w:t xml:space="preserve">   </w:t>
      </w:r>
      <w:r w:rsidR="00EA44ED" w:rsidRPr="00EA44ED">
        <w:rPr>
          <w:color w:val="FF0000"/>
        </w:rPr>
        <w:t>90</w:t>
      </w:r>
      <w:r w:rsidR="00EA44ED">
        <w:t>: 10=9</w:t>
      </w:r>
      <w:r>
        <w:t xml:space="preserve"> </w:t>
      </w:r>
      <w:r w:rsidR="00EA44ED">
        <w:t>:</w:t>
      </w:r>
    </w:p>
    <w:p w:rsidR="00EA44ED" w:rsidRDefault="008E3EE4" w:rsidP="008E3EE4">
      <w:r>
        <w:t xml:space="preserve">  □:10 =7      </w:t>
      </w:r>
      <w:r w:rsidR="00EA44ED" w:rsidRPr="00EA44ED">
        <w:t xml:space="preserve">        □:2 = 9      □: 2= 2             </w:t>
      </w:r>
    </w:p>
    <w:p w:rsidR="005B0C57" w:rsidRDefault="008E3EE4" w:rsidP="008E3EE4">
      <w:r>
        <w:t>3.)</w:t>
      </w:r>
      <w:r w:rsidR="005B0C57">
        <w:t>PAZI !Ako je drugi faktor nepoznat pomoći će ti dijeljenje</w:t>
      </w:r>
    </w:p>
    <w:p w:rsidR="005B0C57" w:rsidRDefault="008E3EE4" w:rsidP="008E3EE4">
      <w:r>
        <w:t xml:space="preserve"> 20:□=10      </w:t>
      </w:r>
      <w:r w:rsidR="005B0C57">
        <w:t>20:10= 2     20:2=10</w:t>
      </w:r>
      <w:r>
        <w:t xml:space="preserve">  </w:t>
      </w:r>
    </w:p>
    <w:p w:rsidR="008E3EE4" w:rsidRDefault="008E3EE4" w:rsidP="008E3EE4">
      <w:r>
        <w:t xml:space="preserve">   16:□=2</w:t>
      </w:r>
    </w:p>
    <w:p w:rsidR="005B0C57" w:rsidRDefault="005B0C57" w:rsidP="008E3EE4">
      <w:r>
        <w:t xml:space="preserve">    </w:t>
      </w:r>
      <w:r w:rsidR="008E3EE4">
        <w:t xml:space="preserve">20:□=2            </w:t>
      </w:r>
    </w:p>
    <w:p w:rsidR="008E3EE4" w:rsidRDefault="008E3EE4" w:rsidP="008E3EE4">
      <w:r>
        <w:lastRenderedPageBreak/>
        <w:t>10:□=1</w:t>
      </w:r>
    </w:p>
    <w:p w:rsidR="005B0C57" w:rsidRPr="005B0C57" w:rsidRDefault="005B0C57" w:rsidP="008E3EE4">
      <w:pPr>
        <w:rPr>
          <w:color w:val="2F5496" w:themeColor="accent1" w:themeShade="BF"/>
        </w:rPr>
      </w:pPr>
      <w:r>
        <w:t>4</w:t>
      </w:r>
      <w:r w:rsidR="008E3EE4">
        <w:t>)</w:t>
      </w:r>
      <w:r w:rsidRPr="005B0C57">
        <w:rPr>
          <w:color w:val="FF0000"/>
        </w:rPr>
        <w:t xml:space="preserve">DESETINA(dijeliš sa 10)     </w:t>
      </w:r>
      <w:r w:rsidRPr="005B0C57">
        <w:rPr>
          <w:color w:val="2F5496" w:themeColor="accent1" w:themeShade="BF"/>
        </w:rPr>
        <w:t>POLOVINA(DIJELIŠ SA 2)</w:t>
      </w:r>
    </w:p>
    <w:p w:rsidR="005B0C57" w:rsidRDefault="008E3EE4" w:rsidP="008E3EE4">
      <w:r>
        <w:t xml:space="preserve">Desetina broja 100 je__jer je </w:t>
      </w:r>
    </w:p>
    <w:p w:rsidR="008E3EE4" w:rsidRDefault="005B0C57" w:rsidP="008E3EE4">
      <w:r>
        <w:t>P</w:t>
      </w:r>
      <w:r w:rsidR="008E3EE4">
        <w:t>olovina  broja</w:t>
      </w:r>
      <w:r>
        <w:t xml:space="preserve"> </w:t>
      </w:r>
      <w:r w:rsidR="008E3EE4">
        <w:t xml:space="preserve">12 </w:t>
      </w:r>
      <w:r>
        <w:t xml:space="preserve">je </w:t>
      </w:r>
      <w:r w:rsidR="008E3EE4">
        <w:t xml:space="preserve"> __ jer je </w:t>
      </w:r>
    </w:p>
    <w:p w:rsidR="008E3EE4" w:rsidRDefault="005B0C57" w:rsidP="008E3EE4">
      <w:r>
        <w:t>5</w:t>
      </w:r>
      <w:r w:rsidR="008E3EE4">
        <w:t xml:space="preserve">.)Broj </w:t>
      </w:r>
      <w:r>
        <w:t>2</w:t>
      </w:r>
      <w:r w:rsidR="008E3EE4">
        <w:t>0 umanji 10 puta.</w:t>
      </w:r>
    </w:p>
    <w:p w:rsidR="008E3EE4" w:rsidRDefault="005B0C57" w:rsidP="008E3EE4">
      <w:pPr>
        <w:pBdr>
          <w:bottom w:val="single" w:sz="6" w:space="1" w:color="auto"/>
        </w:pBdr>
      </w:pPr>
      <w:r w:rsidRPr="005B0C57">
        <w:rPr>
          <w:noProof/>
        </w:rPr>
        <w:drawing>
          <wp:inline distT="0" distB="0" distL="0" distR="0" wp14:anchorId="115067CB" wp14:editId="580C1D07">
            <wp:extent cx="352425" cy="2541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653" cy="2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EE4">
        <w:t xml:space="preserve">Desetini broja 60 </w:t>
      </w:r>
      <w:r>
        <w:t>,</w:t>
      </w:r>
      <w:r w:rsidR="008E3EE4">
        <w:t>dodaj</w:t>
      </w:r>
      <w:r>
        <w:t>,</w:t>
      </w:r>
      <w:r w:rsidR="008E3EE4">
        <w:t xml:space="preserve"> </w:t>
      </w:r>
      <w:r>
        <w:t xml:space="preserve">polovinu </w:t>
      </w:r>
      <w:r w:rsidR="008E3EE4">
        <w:t xml:space="preserve"> broja 20.</w:t>
      </w:r>
    </w:p>
    <w:p w:rsidR="005B0C57" w:rsidRDefault="005B0C57" w:rsidP="008E3EE4">
      <w:r>
        <w:t>HRVATSKI JEZIK</w:t>
      </w:r>
    </w:p>
    <w:p w:rsidR="00FE0241" w:rsidRDefault="00FE0241" w:rsidP="008E3EE4">
      <w:r>
        <w:t>-prisjeti se svoje adrese.Izgovori je glasno.Napiši punu adresu u dnevnik</w:t>
      </w:r>
    </w:p>
    <w:p w:rsidR="00576937" w:rsidRDefault="00FE0241" w:rsidP="008E3EE4">
      <w:r>
        <w:t>Ime i prezime</w:t>
      </w:r>
    </w:p>
    <w:p w:rsidR="00FE0241" w:rsidRDefault="00FE0241" w:rsidP="008E3EE4">
      <w:r>
        <w:t>Ulica i kućni broj</w:t>
      </w:r>
    </w:p>
    <w:p w:rsidR="00FE0241" w:rsidRDefault="00FE0241" w:rsidP="008E3EE4">
      <w:r>
        <w:t xml:space="preserve">51 000 ime grada </w:t>
      </w:r>
    </w:p>
    <w:p w:rsidR="002453D7" w:rsidRDefault="002453D7" w:rsidP="002453D7">
      <w:r>
        <w:t>-nadam se da si pročitao/pročitala više od pola lektire</w:t>
      </w:r>
    </w:p>
    <w:p w:rsidR="002453D7" w:rsidRDefault="002453D7" w:rsidP="002453D7">
      <w:r>
        <w:t xml:space="preserve"> -pročitaj neke podatke o piscu na str.5 (PREDGOVOR lektire)</w:t>
      </w:r>
    </w:p>
    <w:p w:rsidR="002453D7" w:rsidRDefault="002453D7" w:rsidP="002453D7">
      <w:r>
        <w:t>-Je li rođen u Republici Hrvatskoj?</w:t>
      </w:r>
      <w:r w:rsidR="00F93066">
        <w:t>U kojoj je državi rođen?</w:t>
      </w:r>
    </w:p>
    <w:p w:rsidR="002453D7" w:rsidRDefault="002453D7" w:rsidP="002453D7">
      <w:r>
        <w:t>-u naslovu piše da je ovo BAJKA</w:t>
      </w:r>
    </w:p>
    <w:p w:rsidR="002453D7" w:rsidRDefault="002453D7" w:rsidP="002453D7">
      <w:r>
        <w:t>-razmisli i odgovori Kakve si likove i događaje zamišljao/zamišljala?</w:t>
      </w:r>
    </w:p>
    <w:p w:rsidR="002453D7" w:rsidRDefault="002453D7" w:rsidP="002453D7">
      <w:r>
        <w:t>-Što te nasmijalo?Kako ti se sviđaju crteži u bajci?</w:t>
      </w:r>
    </w:p>
    <w:p w:rsidR="002453D7" w:rsidRDefault="00383489" w:rsidP="002453D7">
      <w:r>
        <w:t>-</w:t>
      </w:r>
      <w:r w:rsidR="002453D7">
        <w:t>Pročitaj rečenicu kojom nas pisac uvodi u priču.</w:t>
      </w:r>
    </w:p>
    <w:p w:rsidR="00FE74AA" w:rsidRDefault="00383489" w:rsidP="00F93066">
      <w:r>
        <w:t>-</w:t>
      </w:r>
      <w:r w:rsidR="002453D7">
        <w:t xml:space="preserve"> Odredi</w:t>
      </w:r>
      <w:r>
        <w:t xml:space="preserve"> jedan </w:t>
      </w:r>
      <w:r w:rsidR="002453D7">
        <w:t xml:space="preserve"> stvarn</w:t>
      </w:r>
      <w:r>
        <w:t xml:space="preserve">i </w:t>
      </w:r>
      <w:r w:rsidR="002453D7">
        <w:t xml:space="preserve"> i </w:t>
      </w:r>
      <w:r>
        <w:t xml:space="preserve">jedan </w:t>
      </w:r>
      <w:r w:rsidR="002453D7">
        <w:t>nestvarn</w:t>
      </w:r>
      <w:r>
        <w:t xml:space="preserve">i </w:t>
      </w:r>
      <w:r w:rsidR="002453D7">
        <w:t xml:space="preserve"> lik</w:t>
      </w:r>
    </w:p>
    <w:p w:rsidR="00F93066" w:rsidRDefault="00FE74AA" w:rsidP="002453D7">
      <w:r w:rsidRPr="00FE74AA">
        <w:t>-riješi inetraktivni listić</w:t>
      </w:r>
      <w:r w:rsidR="004E4691">
        <w:t xml:space="preserve"> klikom na poveznicu </w:t>
      </w:r>
      <w:hyperlink r:id="rId17" w:history="1">
        <w:r w:rsidR="00F93066" w:rsidRPr="00F93066">
          <w:rPr>
            <w:rStyle w:val="Hiperveza"/>
          </w:rPr>
          <w:t>https://www.liveworksheets.com/worksheets/hr/Croatian/Reading_comprehension/Lektira_-Po%C5%A1tarska_bajka-Karel_%C4%8Capek_qo60587zs</w:t>
        </w:r>
      </w:hyperlink>
    </w:p>
    <w:p w:rsidR="00EB234B" w:rsidRDefault="00F93066" w:rsidP="00EB234B">
      <w:r>
        <w:t>Riješeni l</w:t>
      </w:r>
      <w:r w:rsidR="00FE74AA">
        <w:t>istić  pošalji mailom do 27.3.2020.</w:t>
      </w:r>
      <w:r w:rsidR="00EB234B" w:rsidRPr="00EB234B">
        <w:t xml:space="preserve"> </w:t>
      </w:r>
      <w:r w:rsidR="00EB234B">
        <w:t>Na dnu stranice listića klikni na FINISH,zatim u desnom gornjem kutu klikni Email my answers to my  teacher,kada se otvori tablica upiši:</w:t>
      </w:r>
    </w:p>
    <w:p w:rsidR="00EB234B" w:rsidRPr="00275E45" w:rsidRDefault="00EB234B" w:rsidP="00EB234B">
      <w:r>
        <w:t xml:space="preserve">: </w:t>
      </w:r>
      <w:r>
        <w:rPr>
          <w:rFonts w:ascii="Arial" w:hAnsi="Arial" w:cs="Arial"/>
          <w:color w:val="666666"/>
          <w:sz w:val="20"/>
          <w:szCs w:val="20"/>
        </w:rPr>
        <w:t>Enter your full name: </w:t>
      </w:r>
      <w:r>
        <w:rPr>
          <w:rFonts w:ascii="Arial" w:hAnsi="Arial" w:cs="Arial"/>
          <w:color w:val="666666"/>
          <w:sz w:val="27"/>
          <w:szCs w:val="27"/>
        </w:rPr>
        <w:object w:dxaOrig="1440" w:dyaOrig="1440">
          <v:shape id="_x0000_i1078" type="#_x0000_t75" style="width:198.75pt;height:18pt" o:ole="">
            <v:imagedata r:id="rId18" o:title=""/>
          </v:shape>
          <w:control r:id="rId19" w:name="DefaultOcxName5" w:shapeid="_x0000_i1078"/>
        </w:object>
      </w:r>
      <w:r>
        <w:rPr>
          <w:rFonts w:ascii="Arial" w:hAnsi="Arial" w:cs="Arial"/>
          <w:color w:val="666666"/>
          <w:sz w:val="20"/>
          <w:szCs w:val="20"/>
        </w:rPr>
        <w:br/>
        <w:t> </w:t>
      </w:r>
      <w:r>
        <w:rPr>
          <w:rFonts w:ascii="Arial" w:hAnsi="Arial" w:cs="Arial"/>
          <w:color w:val="666666"/>
          <w:sz w:val="20"/>
          <w:szCs w:val="20"/>
        </w:rPr>
        <w:br/>
        <w:t>Grade/level: </w:t>
      </w:r>
      <w:r>
        <w:rPr>
          <w:rFonts w:ascii="Arial" w:hAnsi="Arial" w:cs="Arial"/>
          <w:color w:val="666666"/>
          <w:sz w:val="20"/>
          <w:szCs w:val="20"/>
        </w:rPr>
        <w:object w:dxaOrig="1440" w:dyaOrig="1440">
          <v:shape id="_x0000_i1081" type="#_x0000_t75" style="width:87pt;height:18pt" o:ole="">
            <v:imagedata r:id="rId8" o:title=""/>
          </v:shape>
          <w:control r:id="rId20" w:name="DefaultOcxName11" w:shapeid="_x0000_i1081"/>
        </w:object>
      </w:r>
      <w:r>
        <w:rPr>
          <w:rFonts w:ascii="Arial" w:hAnsi="Arial" w:cs="Arial"/>
          <w:color w:val="666666"/>
          <w:sz w:val="20"/>
          <w:szCs w:val="20"/>
        </w:rPr>
        <w:br/>
        <w:t> </w:t>
      </w:r>
      <w:r>
        <w:rPr>
          <w:rFonts w:ascii="Arial" w:hAnsi="Arial" w:cs="Arial"/>
          <w:color w:val="666666"/>
          <w:sz w:val="20"/>
          <w:szCs w:val="20"/>
        </w:rPr>
        <w:br/>
        <w:t>Subject: </w:t>
      </w:r>
      <w:r>
        <w:rPr>
          <w:rFonts w:ascii="Arial" w:hAnsi="Arial" w:cs="Arial"/>
          <w:color w:val="666666"/>
          <w:sz w:val="20"/>
          <w:szCs w:val="20"/>
        </w:rPr>
        <w:object w:dxaOrig="1440" w:dyaOrig="1440">
          <v:shape id="_x0000_i1084" type="#_x0000_t75" style="width:87pt;height:18pt" o:ole="">
            <v:imagedata r:id="rId21" o:title=""/>
          </v:shape>
          <w:control r:id="rId22" w:name="DefaultOcxName21" w:shapeid="_x0000_i1084"/>
        </w:object>
      </w:r>
      <w:r>
        <w:rPr>
          <w:rFonts w:ascii="Arial" w:hAnsi="Arial" w:cs="Arial"/>
          <w:color w:val="666666"/>
          <w:sz w:val="20"/>
          <w:szCs w:val="20"/>
        </w:rPr>
        <w:br/>
        <w:t> </w:t>
      </w:r>
      <w:r>
        <w:rPr>
          <w:rFonts w:ascii="Arial" w:hAnsi="Arial" w:cs="Arial"/>
          <w:color w:val="666666"/>
          <w:sz w:val="20"/>
          <w:szCs w:val="20"/>
        </w:rPr>
        <w:br/>
        <w:t>Enter your teacher's email or key code: </w:t>
      </w:r>
      <w:bookmarkStart w:id="1" w:name="_GoBack"/>
      <w:r>
        <w:rPr>
          <w:rFonts w:ascii="Arial" w:hAnsi="Arial" w:cs="Arial"/>
          <w:color w:val="666666"/>
          <w:sz w:val="27"/>
          <w:szCs w:val="27"/>
        </w:rPr>
        <w:object w:dxaOrig="1440" w:dyaOrig="1440">
          <v:shape id="_x0000_i1092" type="#_x0000_t75" style="width:180pt;height:18pt" o:ole="">
            <v:imagedata r:id="rId23" o:title=""/>
          </v:shape>
          <w:control r:id="rId24" w:name="DefaultOcxName31" w:shapeid="_x0000_i1092"/>
        </w:object>
      </w:r>
      <w:bookmarkEnd w:id="1"/>
    </w:p>
    <w:p w:rsidR="00EB234B" w:rsidRDefault="00EB234B" w:rsidP="00EB234B">
      <w:pPr>
        <w:pStyle w:val="StandardWeb"/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object w:dxaOrig="1440" w:dyaOrig="1440">
          <v:shape id="_x0000_i1089" type="#_x0000_t75" style="width:31.5pt;height:22.5pt" o:ole="">
            <v:imagedata r:id="rId25" o:title=""/>
          </v:shape>
          <w:control r:id="rId26" w:name="DefaultOcxName41" w:shapeid="_x0000_i1089"/>
        </w:object>
      </w:r>
    </w:p>
    <w:p w:rsidR="00FE74AA" w:rsidRDefault="00EB234B" w:rsidP="002453D7">
      <w:r>
        <w:lastRenderedPageBreak/>
        <w:t>Zatim klikni na send.</w:t>
      </w:r>
    </w:p>
    <w:p w:rsidR="002453D7" w:rsidRDefault="002453D7" w:rsidP="002453D7">
      <w:r>
        <w:t xml:space="preserve"> </w:t>
      </w:r>
      <w:r w:rsidR="00FE74AA">
        <w:t>U dnevnik n</w:t>
      </w:r>
      <w:r>
        <w:t>acrtaj poštanskog patuljka kako ga ti zamišljaš</w:t>
      </w:r>
    </w:p>
    <w:p w:rsidR="008E3EE4" w:rsidRDefault="008E3EE4" w:rsidP="008E3EE4"/>
    <w:sectPr w:rsidR="008E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E4"/>
    <w:rsid w:val="00107831"/>
    <w:rsid w:val="002453D7"/>
    <w:rsid w:val="0025512C"/>
    <w:rsid w:val="00275E45"/>
    <w:rsid w:val="00383489"/>
    <w:rsid w:val="004E4691"/>
    <w:rsid w:val="00565BE2"/>
    <w:rsid w:val="00576937"/>
    <w:rsid w:val="005B0C57"/>
    <w:rsid w:val="008E3EE4"/>
    <w:rsid w:val="00914B0B"/>
    <w:rsid w:val="00E300E5"/>
    <w:rsid w:val="00EA44ED"/>
    <w:rsid w:val="00EB234B"/>
    <w:rsid w:val="00F93066"/>
    <w:rsid w:val="00FE0241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C507CB3-2B77-4F41-93E1-C9808C7E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5BE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5BE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27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F93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hyperlink" Target="https://www.liveworksheets.com/worksheets/hr/Croatian/Reading_comprehension/Lektira_-Po%C5%A1tarska_bajka-Karel_%C4%8Capek_qo60587zs" TargetMode="External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hyperlink" Target="https://www.liveworksheets.com/worksheets/hr/Matematika/Mno%C5%BEenje_i_dijeljenje/Mno%C5%BEenje_i_dijeljenje_brojem_10_vl50943jy" TargetMode="Externa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hyperlink" Target="https://wordwall.net/hr/resource/953042/matematika/mno%c5%beenje-i-dijeljenje-brojem-2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11</cp:revision>
  <dcterms:created xsi:type="dcterms:W3CDTF">2020-03-20T14:52:00Z</dcterms:created>
  <dcterms:modified xsi:type="dcterms:W3CDTF">2020-03-23T11:34:00Z</dcterms:modified>
</cp:coreProperties>
</file>