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OSNOVNA ŠKOLA ŠKURINJE RIJEKA                           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MIHAČEVA DRAGA 13, 51000 RIJEKA                                                  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31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RKDP 11332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MATIČNI BROJ 03328368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OIB 91882392561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ŠIF. OZNAKA 08 071017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IBAN: HR 46 2360000 1101500308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A72A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Rijeka, 0</w:t>
      </w:r>
      <w:r w:rsidR="00A15419">
        <w:rPr>
          <w:rFonts w:ascii="Times New Roman" w:eastAsia="Times New Roman" w:hAnsi="Times New Roman" w:cs="Times New Roman"/>
          <w:sz w:val="24"/>
        </w:rPr>
        <w:t>9</w:t>
      </w:r>
      <w:r w:rsidR="00683365">
        <w:rPr>
          <w:rFonts w:ascii="Times New Roman" w:eastAsia="Times New Roman" w:hAnsi="Times New Roman" w:cs="Times New Roman"/>
          <w:sz w:val="24"/>
        </w:rPr>
        <w:t>. srpanj 201</w:t>
      </w:r>
      <w:r>
        <w:rPr>
          <w:rFonts w:ascii="Times New Roman" w:eastAsia="Times New Roman" w:hAnsi="Times New Roman" w:cs="Times New Roman"/>
          <w:sz w:val="24"/>
        </w:rPr>
        <w:t>5</w:t>
      </w:r>
      <w:r w:rsidR="00683365">
        <w:rPr>
          <w:rFonts w:ascii="Times New Roman" w:eastAsia="Times New Roman" w:hAnsi="Times New Roman" w:cs="Times New Roman"/>
          <w:sz w:val="24"/>
        </w:rPr>
        <w:t>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68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BILJEŠKE UZ FINANCIJSKI IZVJEŠTAJ</w:t>
      </w:r>
    </w:p>
    <w:p w:rsidR="00C03959" w:rsidRDefault="0068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 razdoblje od 01. siječnja do 30. lipnja 201</w:t>
      </w:r>
      <w:r w:rsidR="00A72A1B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 godine</w:t>
      </w:r>
    </w:p>
    <w:p w:rsidR="00C03959" w:rsidRDefault="00C0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03959" w:rsidRDefault="00C0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3959" w:rsidRDefault="00C0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BILJEŠKE VEZANE ZA OBRAZAC PR-RAS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AOP 001 </w:t>
      </w:r>
      <w:r>
        <w:rPr>
          <w:rFonts w:ascii="Times New Roman" w:eastAsia="Times New Roman" w:hAnsi="Times New Roman" w:cs="Times New Roman"/>
          <w:sz w:val="24"/>
        </w:rPr>
        <w:t>U razdoblju od 01. siječnja do 30. lipnja 201</w:t>
      </w:r>
      <w:r w:rsidR="00A1541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godine Škola je ostvarila ukupan PRIHOD u iznosu od 2.</w:t>
      </w:r>
      <w:r w:rsidR="00A15419">
        <w:rPr>
          <w:rFonts w:ascii="Times New Roman" w:eastAsia="Times New Roman" w:hAnsi="Times New Roman" w:cs="Times New Roman"/>
          <w:sz w:val="24"/>
        </w:rPr>
        <w:t>658.382</w:t>
      </w:r>
      <w:r>
        <w:rPr>
          <w:rFonts w:ascii="Times New Roman" w:eastAsia="Times New Roman" w:hAnsi="Times New Roman" w:cs="Times New Roman"/>
          <w:sz w:val="24"/>
        </w:rPr>
        <w:t xml:space="preserve"> kn.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A154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066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 xml:space="preserve">Prihod ostvaren u iznosu od </w:t>
      </w:r>
      <w:r>
        <w:rPr>
          <w:rFonts w:ascii="Times New Roman" w:eastAsia="Times New Roman" w:hAnsi="Times New Roman" w:cs="Times New Roman"/>
          <w:sz w:val="24"/>
        </w:rPr>
        <w:t>3</w:t>
      </w:r>
      <w:r w:rsidR="00CE2B1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</w:t>
      </w:r>
      <w:r w:rsidR="00CE2B14">
        <w:rPr>
          <w:rFonts w:ascii="Times New Roman" w:eastAsia="Times New Roman" w:hAnsi="Times New Roman" w:cs="Times New Roman"/>
          <w:sz w:val="24"/>
        </w:rPr>
        <w:t>00</w:t>
      </w:r>
      <w:r w:rsidR="00683365">
        <w:rPr>
          <w:rFonts w:ascii="Times New Roman" w:eastAsia="Times New Roman" w:hAnsi="Times New Roman" w:cs="Times New Roman"/>
          <w:sz w:val="24"/>
        </w:rPr>
        <w:t>,00 kuna odnosi se na voditelje Županijskih vijeća.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A154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074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E2B14">
        <w:rPr>
          <w:rFonts w:ascii="Times New Roman" w:eastAsia="Times New Roman" w:hAnsi="Times New Roman" w:cs="Times New Roman"/>
          <w:sz w:val="24"/>
        </w:rPr>
        <w:t xml:space="preserve">Prihod u iznosu od </w:t>
      </w:r>
      <w:r>
        <w:rPr>
          <w:rFonts w:ascii="Times New Roman" w:eastAsia="Times New Roman" w:hAnsi="Times New Roman" w:cs="Times New Roman"/>
          <w:sz w:val="24"/>
        </w:rPr>
        <w:t>11</w:t>
      </w:r>
      <w:r w:rsidR="00CE2B14">
        <w:rPr>
          <w:rFonts w:ascii="Times New Roman" w:eastAsia="Times New Roman" w:hAnsi="Times New Roman" w:cs="Times New Roman"/>
          <w:sz w:val="24"/>
        </w:rPr>
        <w:t>8</w:t>
      </w:r>
      <w:r w:rsidR="00683365">
        <w:rPr>
          <w:rFonts w:ascii="Times New Roman" w:eastAsia="Times New Roman" w:hAnsi="Times New Roman" w:cs="Times New Roman"/>
          <w:sz w:val="24"/>
        </w:rPr>
        <w:t>,00 kuna odnosi se na kamate na depozite po viđenom (prihod od banke).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A154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113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 xml:space="preserve">Prihod ostvaren u iznosu od </w:t>
      </w:r>
      <w:r>
        <w:rPr>
          <w:rFonts w:ascii="Times New Roman" w:eastAsia="Times New Roman" w:hAnsi="Times New Roman" w:cs="Times New Roman"/>
          <w:sz w:val="24"/>
        </w:rPr>
        <w:t>262.572</w:t>
      </w:r>
      <w:r w:rsidR="00683365">
        <w:rPr>
          <w:rFonts w:ascii="Times New Roman" w:eastAsia="Times New Roman" w:hAnsi="Times New Roman" w:cs="Times New Roman"/>
          <w:sz w:val="24"/>
        </w:rPr>
        <w:t>,00 kuna odnosi se na prihode za dnevnice, prihodi od Grada za subvenciju marendi, prehrane u produženom boravku i dio plaće učiteljice u PB, prihodi od učenika za marendu, prehranu u produženom boravku i dio plaće učiteljice u PB, pretplata učenika na časopise,</w:t>
      </w:r>
      <w:r>
        <w:rPr>
          <w:rFonts w:ascii="Times New Roman" w:eastAsia="Times New Roman" w:hAnsi="Times New Roman" w:cs="Times New Roman"/>
          <w:sz w:val="24"/>
        </w:rPr>
        <w:t xml:space="preserve"> sredstva za volontere, prihod učenika za informatiku i</w:t>
      </w:r>
      <w:r w:rsidR="00683365">
        <w:rPr>
          <w:rFonts w:ascii="Times New Roman" w:eastAsia="Times New Roman" w:hAnsi="Times New Roman" w:cs="Times New Roman"/>
          <w:sz w:val="24"/>
        </w:rPr>
        <w:t xml:space="preserve"> izlete. </w:t>
      </w:r>
    </w:p>
    <w:p w:rsidR="00A15419" w:rsidRDefault="00A154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A154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123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 xml:space="preserve">Prihod ostvaren u visini od </w:t>
      </w:r>
      <w:r>
        <w:rPr>
          <w:rFonts w:ascii="Times New Roman" w:eastAsia="Times New Roman" w:hAnsi="Times New Roman" w:cs="Times New Roman"/>
          <w:sz w:val="24"/>
        </w:rPr>
        <w:t>11.085</w:t>
      </w:r>
      <w:r w:rsidR="00683365">
        <w:rPr>
          <w:rFonts w:ascii="Times New Roman" w:eastAsia="Times New Roman" w:hAnsi="Times New Roman" w:cs="Times New Roman"/>
          <w:sz w:val="24"/>
        </w:rPr>
        <w:t>,00 kuna odnose se na prihode ostvarene od najma športske dvorane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A154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129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>Dobivena novčana sredstva kojima nas financira MZOŠ te Grad Rijeka strogo su namjenski utrošena. MZOŠ doznačava sredstva za plaće, posebne uvjete rada ... putem žiro računa Državne riznice.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Sredstva kojima nas financira Grad Rijeka utrošena su većinom na materijalne rashode koji se dijele ;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ostali troškovi - energenti, zdrav. pregledi zaposlenika ...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opći troškovi – uredski materijal, komunalne usluge, usluge telefona, pošte, troškovi seminara, dnevnice ...</w:t>
      </w:r>
    </w:p>
    <w:p w:rsidR="00C03959" w:rsidRDefault="00B94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15419">
        <w:rPr>
          <w:rFonts w:ascii="Times New Roman" w:eastAsia="Times New Roman" w:hAnsi="Times New Roman" w:cs="Times New Roman"/>
          <w:b/>
          <w:sz w:val="24"/>
        </w:rPr>
        <w:t xml:space="preserve">Ukupni prihodi iznose </w:t>
      </w:r>
      <w:r w:rsidR="00683365" w:rsidRPr="00A15419">
        <w:rPr>
          <w:rFonts w:ascii="Times New Roman" w:eastAsia="Times New Roman" w:hAnsi="Times New Roman" w:cs="Times New Roman"/>
          <w:b/>
          <w:sz w:val="24"/>
        </w:rPr>
        <w:t xml:space="preserve"> 2.</w:t>
      </w:r>
      <w:r w:rsidR="00A15419">
        <w:rPr>
          <w:rFonts w:ascii="Times New Roman" w:eastAsia="Times New Roman" w:hAnsi="Times New Roman" w:cs="Times New Roman"/>
          <w:b/>
          <w:sz w:val="24"/>
        </w:rPr>
        <w:t>381.607</w:t>
      </w:r>
      <w:r w:rsidR="00683365" w:rsidRPr="00A15419">
        <w:rPr>
          <w:rFonts w:ascii="Times New Roman" w:eastAsia="Times New Roman" w:hAnsi="Times New Roman" w:cs="Times New Roman"/>
          <w:b/>
          <w:sz w:val="24"/>
        </w:rPr>
        <w:t>,00 kn.</w:t>
      </w:r>
    </w:p>
    <w:p w:rsidR="00D3117C" w:rsidRDefault="00D31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3117C" w:rsidRDefault="00D311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AOP 162 </w:t>
      </w:r>
      <w:r>
        <w:rPr>
          <w:rFonts w:ascii="Times New Roman" w:eastAsia="Times New Roman" w:hAnsi="Times New Roman" w:cs="Times New Roman"/>
          <w:sz w:val="24"/>
        </w:rPr>
        <w:t>Odnosi se na dnevnice, prijevoz i smještaj djelatnika na službenim putovanjima i izletim.</w:t>
      </w:r>
    </w:p>
    <w:p w:rsidR="00D3117C" w:rsidRDefault="00D311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117C" w:rsidRDefault="00D311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AOP 168 </w:t>
      </w:r>
      <w:r>
        <w:rPr>
          <w:rFonts w:ascii="Times New Roman" w:eastAsia="Times New Roman" w:hAnsi="Times New Roman" w:cs="Times New Roman"/>
          <w:sz w:val="24"/>
        </w:rPr>
        <w:t>Odnosi se na rashode za učeničku prehranu.</w:t>
      </w:r>
    </w:p>
    <w:p w:rsidR="00D3117C" w:rsidRDefault="00D311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117C" w:rsidRPr="00D3117C" w:rsidRDefault="00D311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AOP 277 </w:t>
      </w:r>
      <w:r>
        <w:rPr>
          <w:rFonts w:ascii="Times New Roman" w:eastAsia="Times New Roman" w:hAnsi="Times New Roman" w:cs="Times New Roman"/>
          <w:sz w:val="24"/>
        </w:rPr>
        <w:t xml:space="preserve">Obračunati prihodi poslovanja nenaplaćeni u ukupnom iznosu od </w:t>
      </w:r>
      <w:r w:rsidRPr="008F37F4">
        <w:rPr>
          <w:rFonts w:ascii="Times New Roman" w:eastAsia="Times New Roman" w:hAnsi="Times New Roman" w:cs="Times New Roman"/>
          <w:b/>
          <w:sz w:val="24"/>
        </w:rPr>
        <w:t>100.848,00 kn</w:t>
      </w:r>
      <w:r>
        <w:rPr>
          <w:rFonts w:ascii="Times New Roman" w:eastAsia="Times New Roman" w:hAnsi="Times New Roman" w:cs="Times New Roman"/>
          <w:sz w:val="24"/>
        </w:rPr>
        <w:t xml:space="preserve"> odnose se na potraživanja od:</w:t>
      </w:r>
    </w:p>
    <w:p w:rsidR="00D3117C" w:rsidRPr="00A15419" w:rsidRDefault="00D31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F37F4" w:rsidRDefault="008F37F4" w:rsidP="008F37F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Odjel Gradske uprave za socijalnu skrb (prehrana za ožujak, travanj, svibanj i lipanj 2015. godine)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 82.155,00 kn</w:t>
      </w:r>
    </w:p>
    <w:p w:rsidR="008F37F4" w:rsidRDefault="008F37F4" w:rsidP="008F37F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Odjel Gradske uprave za socijalnu skrb (plaća učiteljice u produženom boravku za ožujak, travanj i svibanj 2015. godine)</w:t>
      </w:r>
    </w:p>
    <w:p w:rsidR="008F37F4" w:rsidRDefault="008F37F4" w:rsidP="008F37F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    4.500,00 kn</w:t>
      </w:r>
    </w:p>
    <w:p w:rsidR="008F37F4" w:rsidRDefault="008F37F4" w:rsidP="008F37F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Roditelji marenda, prehrana PB i informatika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   6 .199,00 kn</w:t>
      </w:r>
    </w:p>
    <w:p w:rsidR="008F37F4" w:rsidRDefault="008F37F4" w:rsidP="008F37F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Riječki sportski savez za najam Školske dvorane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    7.290,00 kn</w:t>
      </w:r>
    </w:p>
    <w:p w:rsidR="000D5780" w:rsidRPr="008F37F4" w:rsidRDefault="008F37F4" w:rsidP="008F37F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Potraživanje od </w:t>
      </w:r>
      <w:proofErr w:type="spellStart"/>
      <w:r>
        <w:rPr>
          <w:rFonts w:ascii="Times New Roman" w:hAnsi="Times New Roman"/>
          <w:b/>
          <w:szCs w:val="24"/>
        </w:rPr>
        <w:t>Metisa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d.d</w:t>
      </w:r>
      <w:proofErr w:type="spellEnd"/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=        704,00 kn </w:t>
      </w:r>
    </w:p>
    <w:p w:rsidR="000D5780" w:rsidRDefault="000D5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6</w:t>
      </w:r>
      <w:r w:rsidR="008F37F4">
        <w:rPr>
          <w:rFonts w:ascii="Times New Roman" w:eastAsia="Times New Roman" w:hAnsi="Times New Roman" w:cs="Times New Roman"/>
          <w:b/>
          <w:sz w:val="24"/>
        </w:rPr>
        <w:t>38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D5780">
        <w:rPr>
          <w:rFonts w:ascii="Times New Roman" w:eastAsia="Times New Roman" w:hAnsi="Times New Roman" w:cs="Times New Roman"/>
          <w:sz w:val="24"/>
        </w:rPr>
        <w:t>Manjak prihoda i primitaka za razdoblje od 01. siječnja do 30. lipnja 201</w:t>
      </w:r>
      <w:r w:rsidR="008F37F4">
        <w:rPr>
          <w:rFonts w:ascii="Times New Roman" w:eastAsia="Times New Roman" w:hAnsi="Times New Roman" w:cs="Times New Roman"/>
          <w:sz w:val="24"/>
        </w:rPr>
        <w:t>5. godine iznosi 81.033</w:t>
      </w:r>
      <w:r w:rsidR="000D5780">
        <w:rPr>
          <w:rFonts w:ascii="Times New Roman" w:eastAsia="Times New Roman" w:hAnsi="Times New Roman" w:cs="Times New Roman"/>
          <w:sz w:val="24"/>
        </w:rPr>
        <w:t>,00 kn.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Ravnatelj:</w:t>
      </w: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______________________</w:t>
      </w: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Orlando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Baličević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0D4F24" w:rsidRDefault="000D4F24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5ABF" w:rsidRDefault="00D25A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117C" w:rsidRDefault="00D311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MINISTARSTVO ZNANOSTI, OBRAZOVANJA I ŠPORTA                               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OSNOVNA ŠKOLA ŠKURINJE RIJEKA                           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MIHAČEVA DRAGA 13, 51000 RIJEKA                                                  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31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RKDP 11332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MATIČNI BROJ 03328368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OIB 91882392561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ŠIF. OZNAKA 08 071017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IBAN: HR 46 2360000 1101500308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D87F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Rijeka, 09</w:t>
      </w:r>
      <w:r w:rsidR="00683365">
        <w:rPr>
          <w:rFonts w:ascii="Times New Roman" w:eastAsia="Times New Roman" w:hAnsi="Times New Roman" w:cs="Times New Roman"/>
          <w:sz w:val="24"/>
        </w:rPr>
        <w:t>. srpanj 201</w:t>
      </w:r>
      <w:r>
        <w:rPr>
          <w:rFonts w:ascii="Times New Roman" w:eastAsia="Times New Roman" w:hAnsi="Times New Roman" w:cs="Times New Roman"/>
          <w:sz w:val="24"/>
        </w:rPr>
        <w:t>5</w:t>
      </w:r>
      <w:r w:rsidR="00683365">
        <w:rPr>
          <w:rFonts w:ascii="Times New Roman" w:eastAsia="Times New Roman" w:hAnsi="Times New Roman" w:cs="Times New Roman"/>
          <w:sz w:val="24"/>
        </w:rPr>
        <w:t>. g.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BILJEŠKE UZ FINANCIJSKI IZVJEŠTAJ</w:t>
      </w:r>
    </w:p>
    <w:p w:rsidR="00C03959" w:rsidRDefault="0068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 razdoblje od 01. siječnja do 30. lipnja 201</w:t>
      </w:r>
      <w:r w:rsidR="00D87F7E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 godine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3959" w:rsidRDefault="00683365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BILJEŠKE VEZANE UZ OBRAZAC PR-RAS KONSOLIDACIJA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3959" w:rsidRDefault="00683365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03959" w:rsidRDefault="00D87F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066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Ukupni prihod u iznosu od 3</w:t>
      </w:r>
      <w:r w:rsidR="00D25AB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</w:t>
      </w:r>
      <w:r w:rsidR="00D25ABF">
        <w:rPr>
          <w:rFonts w:ascii="Times New Roman" w:eastAsia="Times New Roman" w:hAnsi="Times New Roman" w:cs="Times New Roman"/>
          <w:sz w:val="24"/>
        </w:rPr>
        <w:t>00</w:t>
      </w:r>
      <w:r w:rsidR="00683365">
        <w:rPr>
          <w:rFonts w:ascii="Times New Roman" w:eastAsia="Times New Roman" w:hAnsi="Times New Roman" w:cs="Times New Roman"/>
          <w:sz w:val="24"/>
        </w:rPr>
        <w:t>,00 kn odnose se na voditelje Županijskih vijeća.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220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074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>Odnosi se na vlastite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 xml:space="preserve">prihode u iznosu od </w:t>
      </w:r>
      <w:r>
        <w:rPr>
          <w:rFonts w:ascii="Times New Roman" w:eastAsia="Times New Roman" w:hAnsi="Times New Roman" w:cs="Times New Roman"/>
          <w:sz w:val="24"/>
        </w:rPr>
        <w:t>11</w:t>
      </w:r>
      <w:r w:rsidR="00D25ABF">
        <w:rPr>
          <w:rFonts w:ascii="Times New Roman" w:eastAsia="Times New Roman" w:hAnsi="Times New Roman" w:cs="Times New Roman"/>
          <w:sz w:val="24"/>
        </w:rPr>
        <w:t>8</w:t>
      </w:r>
      <w:r w:rsidR="00683365">
        <w:rPr>
          <w:rFonts w:ascii="Times New Roman" w:eastAsia="Times New Roman" w:hAnsi="Times New Roman" w:cs="Times New Roman"/>
          <w:sz w:val="24"/>
        </w:rPr>
        <w:t>,00 kuna ostvarene od kamata na depozite po viđenom (prihod od banke).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220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113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>Odnosi se na vlastite prihode koje je Škola ostva</w:t>
      </w:r>
      <w:r>
        <w:rPr>
          <w:rFonts w:ascii="Times New Roman" w:eastAsia="Times New Roman" w:hAnsi="Times New Roman" w:cs="Times New Roman"/>
          <w:sz w:val="24"/>
        </w:rPr>
        <w:t>rila u ukupnom iznosu od 262.572,00 kn. Škola je ostvarila</w:t>
      </w:r>
      <w:r w:rsidR="00683365">
        <w:rPr>
          <w:rFonts w:ascii="Times New Roman" w:eastAsia="Times New Roman" w:hAnsi="Times New Roman" w:cs="Times New Roman"/>
          <w:sz w:val="24"/>
        </w:rPr>
        <w:t xml:space="preserve"> prihod</w:t>
      </w:r>
      <w:r>
        <w:rPr>
          <w:rFonts w:ascii="Times New Roman" w:eastAsia="Times New Roman" w:hAnsi="Times New Roman" w:cs="Times New Roman"/>
          <w:sz w:val="24"/>
        </w:rPr>
        <w:t>e</w:t>
      </w:r>
      <w:r w:rsidR="00683365">
        <w:rPr>
          <w:rFonts w:ascii="Times New Roman" w:eastAsia="Times New Roman" w:hAnsi="Times New Roman" w:cs="Times New Roman"/>
          <w:sz w:val="24"/>
        </w:rPr>
        <w:t xml:space="preserve"> od Grada za subvenciju marendi, prehrane u produženom boravku i dio plaće učiteljice u PB, prihodi od učenika za marendu, prehranu u produženom boravku i dio plaće učiteljice u PB, pretplata učenika na časopise, prihod učenika za informatiku,</w:t>
      </w:r>
      <w:r>
        <w:rPr>
          <w:rFonts w:ascii="Times New Roman" w:eastAsia="Times New Roman" w:hAnsi="Times New Roman" w:cs="Times New Roman"/>
          <w:sz w:val="24"/>
        </w:rPr>
        <w:t xml:space="preserve"> prihod za volontere</w:t>
      </w:r>
      <w:r w:rsidR="006833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683365">
        <w:rPr>
          <w:rFonts w:ascii="Times New Roman" w:eastAsia="Times New Roman" w:hAnsi="Times New Roman" w:cs="Times New Roman"/>
          <w:sz w:val="24"/>
        </w:rPr>
        <w:t xml:space="preserve"> izlete. 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220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123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>Vlastiti</w:t>
      </w:r>
      <w:r w:rsidR="006833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3365">
        <w:rPr>
          <w:rFonts w:ascii="Times New Roman" w:eastAsia="Times New Roman" w:hAnsi="Times New Roman" w:cs="Times New Roman"/>
          <w:sz w:val="24"/>
        </w:rPr>
        <w:t>pr</w:t>
      </w:r>
      <w:r w:rsidR="00D25ABF">
        <w:rPr>
          <w:rFonts w:ascii="Times New Roman" w:eastAsia="Times New Roman" w:hAnsi="Times New Roman" w:cs="Times New Roman"/>
          <w:sz w:val="24"/>
        </w:rPr>
        <w:t xml:space="preserve">ihod ostvaren u visini od </w:t>
      </w:r>
      <w:r>
        <w:rPr>
          <w:rFonts w:ascii="Times New Roman" w:eastAsia="Times New Roman" w:hAnsi="Times New Roman" w:cs="Times New Roman"/>
          <w:sz w:val="24"/>
        </w:rPr>
        <w:t>11.085</w:t>
      </w:r>
      <w:r w:rsidR="00683365">
        <w:rPr>
          <w:rFonts w:ascii="Times New Roman" w:eastAsia="Times New Roman" w:hAnsi="Times New Roman" w:cs="Times New Roman"/>
          <w:sz w:val="24"/>
        </w:rPr>
        <w:t xml:space="preserve">,00 kuna odnose se na prihode ostvarene od najma športske dvorane. 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1</w:t>
      </w:r>
      <w:r w:rsidR="00C22049">
        <w:rPr>
          <w:rFonts w:ascii="Times New Roman" w:eastAsia="Times New Roman" w:hAnsi="Times New Roman" w:cs="Times New Roman"/>
          <w:b/>
          <w:sz w:val="24"/>
        </w:rPr>
        <w:t>29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Prihodi iz proračuna za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financiranje redovne djelatnosti korisnika proračuna ostvareni od MZOŠ-a namjenski su utrošena sredstva ostvarena za rashode za zaposlene i za prijevoz učenika u ukupnom iznosu od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D25ABF">
        <w:rPr>
          <w:rFonts w:ascii="Times New Roman" w:eastAsia="Times New Roman" w:hAnsi="Times New Roman" w:cs="Times New Roman"/>
          <w:sz w:val="24"/>
        </w:rPr>
        <w:t>2.</w:t>
      </w:r>
      <w:r w:rsidR="00EE79E7">
        <w:rPr>
          <w:rFonts w:ascii="Times New Roman" w:eastAsia="Times New Roman" w:hAnsi="Times New Roman" w:cs="Times New Roman"/>
          <w:sz w:val="24"/>
        </w:rPr>
        <w:t>080.976</w:t>
      </w:r>
      <w:r w:rsidR="00D06249" w:rsidRPr="00D06249">
        <w:rPr>
          <w:rFonts w:ascii="Times New Roman" w:eastAsia="Times New Roman" w:hAnsi="Times New Roman" w:cs="Times New Roman"/>
          <w:sz w:val="24"/>
        </w:rPr>
        <w:t>,</w:t>
      </w:r>
      <w:r w:rsidRPr="00D06249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kn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Ukupni prihodi financirani od Grada Rijeke ukupno iznose </w:t>
      </w:r>
      <w:r w:rsidR="00EE79E7">
        <w:rPr>
          <w:rFonts w:ascii="Times New Roman" w:eastAsia="Times New Roman" w:hAnsi="Times New Roman" w:cs="Times New Roman"/>
          <w:sz w:val="24"/>
        </w:rPr>
        <w:t>300.631</w:t>
      </w:r>
      <w:r w:rsidRPr="00D06249">
        <w:rPr>
          <w:rFonts w:ascii="Times New Roman" w:eastAsia="Times New Roman" w:hAnsi="Times New Roman" w:cs="Times New Roman"/>
          <w:sz w:val="24"/>
        </w:rPr>
        <w:t>,00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kn.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Prihodi su ostvareni iz proračuna Grada Rijeke i namjenski su utrošeni.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049" w:rsidRDefault="00C22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AOP 637 </w:t>
      </w:r>
      <w:r>
        <w:rPr>
          <w:rFonts w:ascii="Times New Roman" w:hAnsi="Times New Roman"/>
          <w:b/>
          <w:szCs w:val="24"/>
        </w:rPr>
        <w:t>Višak prihoda od MZOŠ-a u ukupnom iznosu od 325,00 kn odnosi se na prijevoz djece s teškoćama u razvoju.</w:t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UKUPNA VLASTITA NAMJENSKA SREDSTVA IZNOSE = 25.301,00 kn</w:t>
      </w:r>
    </w:p>
    <w:p w:rsidR="00E50DF1" w:rsidRPr="00E50DF1" w:rsidRDefault="00E50DF1" w:rsidP="00E50DF1">
      <w:pPr>
        <w:outlineLvl w:val="0"/>
        <w:rPr>
          <w:rFonts w:ascii="Times New Roman" w:hAnsi="Times New Roman"/>
          <w:b/>
          <w:sz w:val="24"/>
          <w:szCs w:val="24"/>
        </w:rPr>
      </w:pPr>
      <w:r w:rsidRPr="00E50DF1">
        <w:rPr>
          <w:rFonts w:ascii="Times New Roman" w:hAnsi="Times New Roman"/>
          <w:b/>
          <w:sz w:val="24"/>
          <w:szCs w:val="24"/>
        </w:rPr>
        <w:t>Namjenska sredstva iznose:</w:t>
      </w:r>
      <w:r w:rsidRPr="00E50DF1">
        <w:rPr>
          <w:rFonts w:ascii="Times New Roman" w:hAnsi="Times New Roman"/>
          <w:b/>
          <w:sz w:val="24"/>
          <w:szCs w:val="24"/>
        </w:rPr>
        <w:tab/>
      </w:r>
      <w:r w:rsidRPr="00E50DF1">
        <w:rPr>
          <w:rFonts w:ascii="Times New Roman" w:hAnsi="Times New Roman"/>
          <w:b/>
          <w:sz w:val="24"/>
          <w:szCs w:val="24"/>
        </w:rPr>
        <w:tab/>
      </w:r>
      <w:r w:rsidRPr="00E50DF1">
        <w:rPr>
          <w:rFonts w:ascii="Times New Roman" w:hAnsi="Times New Roman"/>
          <w:b/>
          <w:sz w:val="24"/>
          <w:szCs w:val="24"/>
        </w:rPr>
        <w:tab/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Sredstva od Zadruge „</w:t>
      </w:r>
      <w:proofErr w:type="spellStart"/>
      <w:r>
        <w:rPr>
          <w:rFonts w:ascii="Times New Roman" w:hAnsi="Times New Roman"/>
          <w:b/>
          <w:szCs w:val="24"/>
        </w:rPr>
        <w:t>Škurinjko</w:t>
      </w:r>
      <w:proofErr w:type="spellEnd"/>
      <w:r>
        <w:rPr>
          <w:rFonts w:ascii="Times New Roman" w:hAnsi="Times New Roman"/>
          <w:b/>
          <w:szCs w:val="24"/>
        </w:rPr>
        <w:t>“ (keramičari)</w:t>
      </w:r>
      <w:r>
        <w:rPr>
          <w:rFonts w:ascii="Times New Roman" w:hAnsi="Times New Roman"/>
          <w:b/>
          <w:szCs w:val="24"/>
        </w:rPr>
        <w:tab/>
        <w:t>=       450,00 kn</w:t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Sredstva za voditelje županijskog vijeća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   7.329,00 kn</w:t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Informatika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   3.120,00  kn</w:t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Sredstva za volontere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  14.402,00 kn</w:t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Prehrana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- 20.052,00 kn</w:t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Sredstva za plaće učiteljica u PB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= -  4.500,00 kn</w:t>
      </w:r>
    </w:p>
    <w:p w:rsidR="00E50DF1" w:rsidRDefault="00E50DF1" w:rsidP="00C22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50DF1" w:rsidRPr="00E50DF1" w:rsidRDefault="00683365" w:rsidP="00E50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AOP 6</w:t>
      </w:r>
      <w:r w:rsidR="00C22049">
        <w:rPr>
          <w:rFonts w:ascii="Times New Roman" w:eastAsia="Times New Roman" w:hAnsi="Times New Roman" w:cs="Times New Roman"/>
          <w:b/>
          <w:sz w:val="24"/>
        </w:rPr>
        <w:t>38 Manjak prihoda i primitaka financiran od Grada Rijeke</w:t>
      </w:r>
      <w:r w:rsidR="00E50DF1">
        <w:rPr>
          <w:rFonts w:ascii="Times New Roman" w:eastAsia="Times New Roman" w:hAnsi="Times New Roman" w:cs="Times New Roman"/>
          <w:b/>
          <w:sz w:val="24"/>
        </w:rPr>
        <w:t xml:space="preserve"> iznosi 82.107,00 kn.</w:t>
      </w:r>
    </w:p>
    <w:p w:rsidR="00E50DF1" w:rsidRDefault="00E50DF1" w:rsidP="00E50DF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Manjak prihoda odnosi se na:</w:t>
      </w:r>
    </w:p>
    <w:p w:rsidR="00E50DF1" w:rsidRDefault="00E50DF1" w:rsidP="00E50D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preneseni manjak iz 2014. godine programska računalna podrška za školsku knjižnicu u ukupnom iznosu od 1.250,00 kn,  </w:t>
      </w:r>
    </w:p>
    <w:p w:rsidR="00E50DF1" w:rsidRDefault="00E50DF1" w:rsidP="00E50D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decentralizirane rashode u ukupnom iznosu od 44.509,00 kn,</w:t>
      </w:r>
    </w:p>
    <w:p w:rsidR="00E50DF1" w:rsidRDefault="00E50DF1" w:rsidP="00E50D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sredstva za opće troškove za mjesece travanj, svibanj i lipanj 2015. godine u ukupnom iznosu od 36.348,00 kn.</w:t>
      </w:r>
    </w:p>
    <w:p w:rsidR="00E50DF1" w:rsidRDefault="00E50DF1" w:rsidP="00E50DF1">
      <w:pPr>
        <w:ind w:left="360"/>
        <w:rPr>
          <w:rFonts w:ascii="Times New Roman" w:hAnsi="Times New Roman"/>
          <w:b/>
          <w:szCs w:val="24"/>
        </w:rPr>
      </w:pPr>
    </w:p>
    <w:p w:rsidR="00E50DF1" w:rsidRDefault="00E50DF1" w:rsidP="00E50DF1">
      <w:pPr>
        <w:rPr>
          <w:rFonts w:ascii="Times New Roman" w:hAnsi="Times New Roman"/>
          <w:b/>
          <w:szCs w:val="24"/>
        </w:rPr>
      </w:pP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Ravnatelj:</w:t>
      </w: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Orlando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Baličević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34" w:rsidRDefault="000F43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0DF1" w:rsidRDefault="00E50D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0DF1" w:rsidRDefault="00E50D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OSNOVNA ŠKOLA ŠKURINJE RIJEKA                           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MIHAČEVA DRAGA 13, 51000 RIJEKA                                                   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31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RKDP 11332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MATIČNI BROJ 03328368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OIB 91882392561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ŠIF. OZNAKA 08 071017</w:t>
      </w:r>
    </w:p>
    <w:p w:rsidR="00C03959" w:rsidRDefault="00683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IBAN: HR 46 2360000 1101500308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E50D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Rijeka, 09</w:t>
      </w:r>
      <w:r w:rsidR="00683365">
        <w:rPr>
          <w:rFonts w:ascii="Times New Roman" w:eastAsia="Times New Roman" w:hAnsi="Times New Roman" w:cs="Times New Roman"/>
          <w:sz w:val="24"/>
        </w:rPr>
        <w:t>. srpanj 201</w:t>
      </w:r>
      <w:r>
        <w:rPr>
          <w:rFonts w:ascii="Times New Roman" w:eastAsia="Times New Roman" w:hAnsi="Times New Roman" w:cs="Times New Roman"/>
          <w:sz w:val="24"/>
        </w:rPr>
        <w:t>5</w:t>
      </w:r>
      <w:r w:rsidR="00683365">
        <w:rPr>
          <w:rFonts w:ascii="Times New Roman" w:eastAsia="Times New Roman" w:hAnsi="Times New Roman" w:cs="Times New Roman"/>
          <w:sz w:val="24"/>
        </w:rPr>
        <w:t>. g.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BILJEŠKE UZ FINANCIJSKI IZVJEŠTAJ</w:t>
      </w:r>
    </w:p>
    <w:p w:rsidR="00C03959" w:rsidRDefault="0068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 razdoblje od 01. travnja do 30. lipnja 201</w:t>
      </w:r>
      <w:r w:rsidR="00E50DF1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 godine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03959" w:rsidRDefault="00C039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p w:rsidR="00C03959" w:rsidRDefault="00683365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BILJEŠKE VEZANE UZ OBRAZAC OBVEZE</w:t>
      </w: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68336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AOP 001 </w:t>
      </w:r>
      <w:r>
        <w:rPr>
          <w:rFonts w:ascii="Times New Roman" w:eastAsia="Times New Roman" w:hAnsi="Times New Roman" w:cs="Times New Roman"/>
          <w:sz w:val="24"/>
        </w:rPr>
        <w:t xml:space="preserve">Stanje obveza u iznosu od </w:t>
      </w:r>
      <w:r w:rsidR="00E50DF1">
        <w:rPr>
          <w:rFonts w:ascii="Times New Roman" w:eastAsia="Times New Roman" w:hAnsi="Times New Roman" w:cs="Times New Roman"/>
          <w:sz w:val="24"/>
        </w:rPr>
        <w:t>540.912</w:t>
      </w:r>
      <w:r w:rsidRPr="00A03D85">
        <w:rPr>
          <w:rFonts w:ascii="Times New Roman" w:eastAsia="Times New Roman" w:hAnsi="Times New Roman" w:cs="Times New Roman"/>
          <w:sz w:val="24"/>
        </w:rPr>
        <w:t>,00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 na početku izvještajnog razdoblja predstavlja stanje obveza Škole na dan 31.03.201</w:t>
      </w:r>
      <w:r w:rsidR="00E50DF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g.</w:t>
      </w: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E7748C" w:rsidRDefault="00E7748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748C" w:rsidRPr="00E7748C" w:rsidRDefault="00E7748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7748C">
        <w:rPr>
          <w:rFonts w:ascii="Times New Roman" w:eastAsia="Times New Roman" w:hAnsi="Times New Roman" w:cs="Times New Roman"/>
          <w:b/>
          <w:sz w:val="24"/>
        </w:rPr>
        <w:t>AOP 09</w:t>
      </w:r>
      <w:r w:rsidR="00E50DF1">
        <w:rPr>
          <w:rFonts w:ascii="Times New Roman" w:eastAsia="Times New Roman" w:hAnsi="Times New Roman" w:cs="Times New Roman"/>
          <w:b/>
          <w:sz w:val="24"/>
        </w:rPr>
        <w:t>9</w:t>
      </w:r>
      <w:r w:rsidRPr="00E7748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748C">
        <w:rPr>
          <w:rFonts w:ascii="Times New Roman" w:eastAsia="Times New Roman" w:hAnsi="Times New Roman" w:cs="Times New Roman"/>
          <w:sz w:val="24"/>
        </w:rPr>
        <w:t>Obveze za rashode poslovanja odnose se na obveze za zapos</w:t>
      </w:r>
      <w:r w:rsidR="00E50DF1">
        <w:rPr>
          <w:rFonts w:ascii="Times New Roman" w:eastAsia="Times New Roman" w:hAnsi="Times New Roman" w:cs="Times New Roman"/>
          <w:sz w:val="24"/>
        </w:rPr>
        <w:t>lene u ukupnom iznosu od 366.999</w:t>
      </w:r>
      <w:r w:rsidRPr="00E7748C">
        <w:rPr>
          <w:rFonts w:ascii="Times New Roman" w:eastAsia="Times New Roman" w:hAnsi="Times New Roman" w:cs="Times New Roman"/>
          <w:sz w:val="24"/>
        </w:rPr>
        <w:t xml:space="preserve">,00 kn i na obveze za materijalne rashode u iznosu od </w:t>
      </w:r>
      <w:r w:rsidR="00E50DF1">
        <w:rPr>
          <w:rFonts w:ascii="Times New Roman" w:eastAsia="Times New Roman" w:hAnsi="Times New Roman" w:cs="Times New Roman"/>
          <w:sz w:val="24"/>
        </w:rPr>
        <w:t>126.161</w:t>
      </w:r>
      <w:r w:rsidRPr="00E7748C">
        <w:rPr>
          <w:rFonts w:ascii="Times New Roman" w:eastAsia="Times New Roman" w:hAnsi="Times New Roman" w:cs="Times New Roman"/>
          <w:sz w:val="24"/>
        </w:rPr>
        <w:t>,00 kn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683365">
      <w:pPr>
        <w:tabs>
          <w:tab w:val="left" w:pos="1785"/>
        </w:tabs>
        <w:spacing w:after="0" w:line="240" w:lineRule="auto"/>
        <w:rPr>
          <w:rFonts w:ascii="Zurich BT" w:eastAsia="Zurich BT" w:hAnsi="Zurich BT" w:cs="Zurich BT"/>
          <w:sz w:val="24"/>
        </w:rPr>
      </w:pPr>
      <w:r>
        <w:rPr>
          <w:rFonts w:ascii="Zurich BT" w:eastAsia="Zurich BT" w:hAnsi="Zurich BT" w:cs="Zurich BT"/>
          <w:sz w:val="24"/>
        </w:rPr>
        <w:tab/>
      </w:r>
    </w:p>
    <w:p w:rsidR="00C03959" w:rsidRDefault="00C03959">
      <w:pPr>
        <w:tabs>
          <w:tab w:val="left" w:pos="1785"/>
        </w:tabs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Ravnatelj:</w:t>
      </w: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C03959" w:rsidRDefault="0068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Orlando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Baličević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03959" w:rsidRDefault="00C039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C03959" w:rsidRDefault="00C03959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E7748C" w:rsidRDefault="00E7748C">
      <w:pPr>
        <w:spacing w:after="0" w:line="240" w:lineRule="auto"/>
        <w:rPr>
          <w:rFonts w:ascii="Zurich BT" w:eastAsia="Zurich BT" w:hAnsi="Zurich BT" w:cs="Zurich BT"/>
          <w:sz w:val="24"/>
        </w:rPr>
      </w:pPr>
    </w:p>
    <w:p w:rsidR="00E50DF1" w:rsidRDefault="00E50D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0DF1" w:rsidRDefault="00E50D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0DF1" w:rsidRDefault="00E50D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0DF1" w:rsidRDefault="00E50D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50DF1" w:rsidSect="0059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urich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F5E"/>
    <w:multiLevelType w:val="hybridMultilevel"/>
    <w:tmpl w:val="3904B000"/>
    <w:lvl w:ilvl="0" w:tplc="775EA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3959"/>
    <w:rsid w:val="000D0A57"/>
    <w:rsid w:val="000D4F24"/>
    <w:rsid w:val="000D5780"/>
    <w:rsid w:val="000F4334"/>
    <w:rsid w:val="0012356E"/>
    <w:rsid w:val="00195113"/>
    <w:rsid w:val="00283ABF"/>
    <w:rsid w:val="002C0C5A"/>
    <w:rsid w:val="002D041F"/>
    <w:rsid w:val="002F7314"/>
    <w:rsid w:val="003A3CBD"/>
    <w:rsid w:val="00547BC3"/>
    <w:rsid w:val="005960B3"/>
    <w:rsid w:val="005D1301"/>
    <w:rsid w:val="005E0D7D"/>
    <w:rsid w:val="00627C39"/>
    <w:rsid w:val="00683365"/>
    <w:rsid w:val="00716A9C"/>
    <w:rsid w:val="00825A88"/>
    <w:rsid w:val="00844DF7"/>
    <w:rsid w:val="00890C0E"/>
    <w:rsid w:val="00897248"/>
    <w:rsid w:val="008D3EA2"/>
    <w:rsid w:val="008F37F4"/>
    <w:rsid w:val="00913527"/>
    <w:rsid w:val="00945E6F"/>
    <w:rsid w:val="0096195C"/>
    <w:rsid w:val="009F5F74"/>
    <w:rsid w:val="00A03D85"/>
    <w:rsid w:val="00A15419"/>
    <w:rsid w:val="00A72A1B"/>
    <w:rsid w:val="00AE0C79"/>
    <w:rsid w:val="00AE5A25"/>
    <w:rsid w:val="00B225AF"/>
    <w:rsid w:val="00B36648"/>
    <w:rsid w:val="00B94156"/>
    <w:rsid w:val="00B95AFA"/>
    <w:rsid w:val="00BE4583"/>
    <w:rsid w:val="00C03959"/>
    <w:rsid w:val="00C22049"/>
    <w:rsid w:val="00C2530D"/>
    <w:rsid w:val="00CE2B14"/>
    <w:rsid w:val="00D06249"/>
    <w:rsid w:val="00D12447"/>
    <w:rsid w:val="00D25ABF"/>
    <w:rsid w:val="00D3117C"/>
    <w:rsid w:val="00D87F7E"/>
    <w:rsid w:val="00E50DF1"/>
    <w:rsid w:val="00E7748C"/>
    <w:rsid w:val="00E925DF"/>
    <w:rsid w:val="00EC0629"/>
    <w:rsid w:val="00EE79E7"/>
    <w:rsid w:val="00EF1DCC"/>
    <w:rsid w:val="00F26A1E"/>
    <w:rsid w:val="00F361C5"/>
    <w:rsid w:val="00F36BA8"/>
    <w:rsid w:val="00F4059F"/>
    <w:rsid w:val="00F46426"/>
    <w:rsid w:val="00FC014F"/>
    <w:rsid w:val="00FC6D8D"/>
    <w:rsid w:val="00FF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BCC2-B5F5-46C2-A2AD-037402FC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Rijeka</dc:creator>
  <cp:lastModifiedBy>Rijeka</cp:lastModifiedBy>
  <cp:revision>3</cp:revision>
  <cp:lastPrinted>2015-07-10T07:18:00Z</cp:lastPrinted>
  <dcterms:created xsi:type="dcterms:W3CDTF">2015-07-10T09:57:00Z</dcterms:created>
  <dcterms:modified xsi:type="dcterms:W3CDTF">2015-07-10T09:58:00Z</dcterms:modified>
</cp:coreProperties>
</file>