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F4" w:rsidRDefault="00A86FF4" w:rsidP="00A86FF4">
      <w:pPr>
        <w:ind w:left="-1080" w:firstLine="540"/>
        <w:rPr>
          <w:b/>
        </w:rPr>
      </w:pPr>
    </w:p>
    <w:p w:rsidR="00A86FF4" w:rsidRDefault="00A86FF4" w:rsidP="00A86FF4">
      <w:pPr>
        <w:ind w:left="2160" w:firstLine="720"/>
        <w:jc w:val="both"/>
        <w:rPr>
          <w:b/>
        </w:rPr>
      </w:pPr>
      <w:r>
        <w:rPr>
          <w:b/>
        </w:rPr>
        <w:t xml:space="preserve">          OSNOVNA ŠKOLA</w:t>
      </w:r>
    </w:p>
    <w:p w:rsidR="00A86FF4" w:rsidRDefault="00A86FF4" w:rsidP="00A86FF4">
      <w:pPr>
        <w:pStyle w:val="Podnaslov"/>
        <w:rPr>
          <w:sz w:val="28"/>
          <w:szCs w:val="28"/>
        </w:rPr>
      </w:pPr>
      <w:r>
        <w:rPr>
          <w:sz w:val="28"/>
          <w:szCs w:val="28"/>
        </w:rPr>
        <w:t>ŠKURINJE RIJEKA</w:t>
      </w:r>
    </w:p>
    <w:p w:rsidR="00A86FF4" w:rsidRDefault="00A86FF4" w:rsidP="00A86FF4">
      <w:pPr>
        <w:pStyle w:val="Podnaslov"/>
        <w:rPr>
          <w:sz w:val="24"/>
        </w:rPr>
      </w:pPr>
      <w:r>
        <w:rPr>
          <w:sz w:val="24"/>
        </w:rPr>
        <w:t>Mihačeva draga 13, Rijeka</w:t>
      </w:r>
    </w:p>
    <w:p w:rsidR="00A86FF4" w:rsidRDefault="00A86FF4" w:rsidP="00A86FF4">
      <w:pPr>
        <w:pStyle w:val="Podnaslov"/>
        <w:pBdr>
          <w:bottom w:val="single" w:sz="12" w:space="1" w:color="auto"/>
        </w:pBdr>
        <w:rPr>
          <w:sz w:val="24"/>
        </w:rPr>
      </w:pPr>
      <w:proofErr w:type="spellStart"/>
      <w:r>
        <w:rPr>
          <w:sz w:val="24"/>
        </w:rPr>
        <w:t>tel</w:t>
      </w:r>
      <w:proofErr w:type="spellEnd"/>
      <w:r>
        <w:rPr>
          <w:sz w:val="24"/>
        </w:rPr>
        <w:t xml:space="preserve">. 511-595, fax. 516-237, e-mail: </w:t>
      </w:r>
      <w:smartTag w:uri="urn:schemas-microsoft-com:office:smarttags" w:element="PersonName">
        <w:r>
          <w:rPr>
            <w:sz w:val="24"/>
          </w:rPr>
          <w:t>os</w:t>
        </w:r>
      </w:smartTag>
      <w:r>
        <w:rPr>
          <w:sz w:val="24"/>
        </w:rPr>
        <w:t>-rijeka-017</w:t>
      </w:r>
      <w:r>
        <w:rPr>
          <w:rFonts w:hAnsi="Tunga" w:cs="Tunga"/>
          <w:sz w:val="24"/>
        </w:rPr>
        <w:t>@</w:t>
      </w:r>
      <w:r>
        <w:rPr>
          <w:sz w:val="24"/>
        </w:rPr>
        <w:t>skole.t.com.hr</w:t>
      </w:r>
    </w:p>
    <w:p w:rsidR="00A86FF4" w:rsidRDefault="00A86FF4" w:rsidP="00A86FF4"/>
    <w:p w:rsidR="00A86FF4" w:rsidRDefault="00A86FF4" w:rsidP="00A86FF4">
      <w:pPr>
        <w:ind w:left="-1080" w:firstLine="540"/>
        <w:rPr>
          <w:b/>
        </w:rPr>
      </w:pPr>
    </w:p>
    <w:p w:rsidR="00A86FF4" w:rsidRDefault="00A86FF4" w:rsidP="00A86FF4">
      <w:pPr>
        <w:rPr>
          <w:b/>
        </w:rPr>
      </w:pPr>
    </w:p>
    <w:p w:rsidR="00A86FF4" w:rsidRDefault="00A86FF4" w:rsidP="00A86FF4">
      <w:pPr>
        <w:ind w:left="-1080" w:firstLine="540"/>
        <w:rPr>
          <w:b/>
        </w:rPr>
      </w:pPr>
    </w:p>
    <w:p w:rsidR="00A86FF4" w:rsidRPr="008A0625" w:rsidRDefault="00A86FF4" w:rsidP="00A86FF4">
      <w:pPr>
        <w:ind w:left="-1080" w:firstLine="540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 w:rsidRPr="008A0625">
        <w:rPr>
          <w:b/>
        </w:rPr>
        <w:t>Pregled sklopljenih ugovora o javnoj nabavi i njihovog izvršenja</w:t>
      </w:r>
      <w:r>
        <w:rPr>
          <w:b/>
        </w:rPr>
        <w:t xml:space="preserve"> </w:t>
      </w:r>
    </w:p>
    <w:p w:rsidR="00A86FF4" w:rsidRDefault="00A86FF4" w:rsidP="00A86FF4">
      <w:pPr>
        <w:ind w:left="-1080" w:firstLine="540"/>
        <w:rPr>
          <w:b/>
        </w:rPr>
      </w:pPr>
    </w:p>
    <w:p w:rsidR="00A86FF4" w:rsidRPr="006C123E" w:rsidRDefault="00A86FF4" w:rsidP="00A86FF4">
      <w:pPr>
        <w:ind w:left="-1080" w:firstLine="540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A86FF4" w:rsidRDefault="00A86FF4" w:rsidP="00A86FF4">
      <w:pPr>
        <w:ind w:left="-1080" w:firstLine="540"/>
        <w:rPr>
          <w:b/>
        </w:rPr>
      </w:pPr>
    </w:p>
    <w:p w:rsidR="00A86FF4" w:rsidRDefault="00A86FF4" w:rsidP="00A86FF4">
      <w:pPr>
        <w:ind w:left="-1080" w:right="-1008"/>
        <w:outlineLvl w:val="0"/>
        <w:rPr>
          <w:i/>
        </w:rPr>
      </w:pPr>
      <w:r w:rsidRPr="003E15AC">
        <w:rPr>
          <w:i/>
        </w:rPr>
        <w:t>Ugovori o javnoj nabavi</w:t>
      </w:r>
      <w:r>
        <w:rPr>
          <w:i/>
        </w:rPr>
        <w:t xml:space="preserve"> u 2013. godini</w:t>
      </w:r>
    </w:p>
    <w:p w:rsidR="00A86FF4" w:rsidRDefault="00A86FF4" w:rsidP="00A86FF4">
      <w:pPr>
        <w:ind w:left="-1080" w:firstLine="540"/>
        <w:rPr>
          <w:i/>
        </w:rPr>
      </w:pPr>
    </w:p>
    <w:tbl>
      <w:tblPr>
        <w:tblpPr w:leftFromText="180" w:rightFromText="180" w:vertAnchor="page" w:horzAnchor="margin" w:tblpXSpec="center" w:tblpY="5940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1275"/>
        <w:gridCol w:w="1260"/>
        <w:gridCol w:w="1169"/>
        <w:gridCol w:w="1316"/>
        <w:gridCol w:w="1259"/>
        <w:gridCol w:w="1198"/>
        <w:gridCol w:w="1373"/>
        <w:gridCol w:w="1687"/>
      </w:tblGrid>
      <w:tr w:rsidR="00A86FF4" w:rsidTr="00E86510">
        <w:trPr>
          <w:trHeight w:val="1634"/>
        </w:trPr>
        <w:tc>
          <w:tcPr>
            <w:tcW w:w="730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1276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Evidencijski broj nabave</w:t>
            </w:r>
          </w:p>
        </w:tc>
        <w:tc>
          <w:tcPr>
            <w:tcW w:w="1220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 xml:space="preserve">Vrsta provedenog </w:t>
            </w:r>
          </w:p>
          <w:p w:rsidR="00A86FF4" w:rsidRPr="004011C9" w:rsidRDefault="00A86FF4" w:rsidP="00E86510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Postupk</w:t>
            </w:r>
            <w:r w:rsidRPr="004011C9">
              <w:rPr>
                <w:b/>
              </w:rPr>
              <w:t>a</w:t>
            </w:r>
          </w:p>
        </w:tc>
        <w:tc>
          <w:tcPr>
            <w:tcW w:w="1170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 xml:space="preserve">Datum sklapanja </w:t>
            </w:r>
          </w:p>
          <w:p w:rsidR="00A86FF4" w:rsidRPr="004011C9" w:rsidRDefault="00A86FF4" w:rsidP="00E86510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ugovora</w:t>
            </w:r>
          </w:p>
        </w:tc>
        <w:tc>
          <w:tcPr>
            <w:tcW w:w="1199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Iznos sklopljenog ugovora</w:t>
            </w:r>
          </w:p>
        </w:tc>
        <w:tc>
          <w:tcPr>
            <w:tcW w:w="1260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Razdoblje na koje je sklopljen ugovor</w:t>
            </w:r>
          </w:p>
        </w:tc>
        <w:tc>
          <w:tcPr>
            <w:tcW w:w="1199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Naziv ponuditelja s kojim je sklopljen ugovor</w:t>
            </w:r>
          </w:p>
        </w:tc>
        <w:tc>
          <w:tcPr>
            <w:tcW w:w="1414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4011C9">
              <w:rPr>
                <w:b/>
                <w:sz w:val="20"/>
                <w:szCs w:val="20"/>
              </w:rPr>
              <w:t>konač</w:t>
            </w:r>
            <w:proofErr w:type="spellEnd"/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proofErr w:type="spellStart"/>
            <w:r w:rsidRPr="004011C9">
              <w:rPr>
                <w:b/>
                <w:sz w:val="20"/>
                <w:szCs w:val="20"/>
              </w:rPr>
              <w:t>nog</w:t>
            </w:r>
            <w:proofErr w:type="spellEnd"/>
            <w:r w:rsidRPr="004011C9">
              <w:rPr>
                <w:b/>
                <w:sz w:val="20"/>
                <w:szCs w:val="20"/>
              </w:rPr>
              <w:t xml:space="preserve"> izvršenja</w:t>
            </w:r>
          </w:p>
          <w:p w:rsidR="00A86FF4" w:rsidRPr="004011C9" w:rsidRDefault="00A86FF4" w:rsidP="00E86510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ugovora</w:t>
            </w:r>
          </w:p>
        </w:tc>
        <w:tc>
          <w:tcPr>
            <w:tcW w:w="1800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Konačni ukupni iznos plaćen temeljem ugovora</w:t>
            </w:r>
          </w:p>
        </w:tc>
      </w:tr>
      <w:tr w:rsidR="00A86FF4" w:rsidTr="00E86510">
        <w:trPr>
          <w:trHeight w:val="822"/>
        </w:trPr>
        <w:tc>
          <w:tcPr>
            <w:tcW w:w="730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1</w:t>
            </w:r>
            <w:r w:rsidRPr="004011C9">
              <w:rPr>
                <w:b/>
              </w:rPr>
              <w:t>.</w:t>
            </w:r>
          </w:p>
        </w:tc>
        <w:tc>
          <w:tcPr>
            <w:tcW w:w="1276" w:type="dxa"/>
          </w:tcPr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  <w:p w:rsidR="00A86FF4" w:rsidRDefault="009407AB" w:rsidP="00A86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MV 1/12 </w:t>
            </w:r>
          </w:p>
          <w:p w:rsidR="009407AB" w:rsidRPr="004011C9" w:rsidRDefault="009407AB" w:rsidP="00A86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DIIb</w:t>
            </w:r>
            <w:proofErr w:type="spellEnd"/>
          </w:p>
        </w:tc>
        <w:tc>
          <w:tcPr>
            <w:tcW w:w="1220" w:type="dxa"/>
          </w:tcPr>
          <w:p w:rsidR="00A86FF4" w:rsidRDefault="009407AB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JN</w:t>
            </w:r>
          </w:p>
          <w:p w:rsidR="009407AB" w:rsidRDefault="009407AB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usluge iz</w:t>
            </w:r>
          </w:p>
          <w:p w:rsidR="009407AB" w:rsidRPr="009407AB" w:rsidRDefault="009407AB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dodatka </w:t>
            </w:r>
            <w:proofErr w:type="spellStart"/>
            <w:r>
              <w:rPr>
                <w:sz w:val="20"/>
                <w:szCs w:val="20"/>
              </w:rPr>
              <w:t>IIb</w:t>
            </w:r>
            <w:proofErr w:type="spellEnd"/>
            <w:r>
              <w:rPr>
                <w:sz w:val="20"/>
                <w:szCs w:val="20"/>
              </w:rPr>
              <w:t xml:space="preserve"> Zakona</w:t>
            </w:r>
          </w:p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sz w:val="20"/>
                <w:szCs w:val="20"/>
              </w:rPr>
            </w:pPr>
            <w:r w:rsidRPr="004011C9">
              <w:rPr>
                <w:sz w:val="20"/>
                <w:szCs w:val="20"/>
              </w:rPr>
              <w:t>0</w:t>
            </w:r>
            <w:r w:rsidR="009407AB">
              <w:rPr>
                <w:sz w:val="20"/>
                <w:szCs w:val="20"/>
              </w:rPr>
              <w:t>2</w:t>
            </w:r>
            <w:r w:rsidRPr="004011C9">
              <w:rPr>
                <w:sz w:val="20"/>
                <w:szCs w:val="20"/>
              </w:rPr>
              <w:t>.01.201</w:t>
            </w:r>
            <w:r w:rsidR="009407AB">
              <w:rPr>
                <w:sz w:val="20"/>
                <w:szCs w:val="20"/>
              </w:rPr>
              <w:t>3</w:t>
            </w:r>
            <w:r w:rsidRPr="004011C9">
              <w:rPr>
                <w:sz w:val="20"/>
                <w:szCs w:val="20"/>
              </w:rPr>
              <w:t>.</w:t>
            </w:r>
          </w:p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86FF4" w:rsidRDefault="00A86FF4" w:rsidP="00E86510"/>
          <w:p w:rsidR="00A86FF4" w:rsidRPr="004011C9" w:rsidRDefault="00A86FF4" w:rsidP="0094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9407AB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="009407A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9407A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kn</w:t>
            </w:r>
          </w:p>
        </w:tc>
        <w:tc>
          <w:tcPr>
            <w:tcW w:w="1260" w:type="dxa"/>
          </w:tcPr>
          <w:p w:rsidR="00A86FF4" w:rsidRDefault="00A86FF4" w:rsidP="00E86510"/>
          <w:p w:rsidR="00A86FF4" w:rsidRPr="004011C9" w:rsidRDefault="00A86FF4" w:rsidP="00E86510">
            <w:pPr>
              <w:rPr>
                <w:sz w:val="20"/>
                <w:szCs w:val="20"/>
              </w:rPr>
            </w:pPr>
            <w:r w:rsidRPr="004011C9">
              <w:rPr>
                <w:sz w:val="20"/>
                <w:szCs w:val="20"/>
              </w:rPr>
              <w:t>01.01.201</w:t>
            </w:r>
            <w:r w:rsidR="009407AB">
              <w:rPr>
                <w:sz w:val="20"/>
                <w:szCs w:val="20"/>
              </w:rPr>
              <w:t>3</w:t>
            </w:r>
            <w:r w:rsidRPr="004011C9">
              <w:rPr>
                <w:sz w:val="20"/>
                <w:szCs w:val="20"/>
              </w:rPr>
              <w:t>.-</w:t>
            </w:r>
          </w:p>
          <w:p w:rsidR="00A86FF4" w:rsidRPr="004011C9" w:rsidRDefault="00A86FF4" w:rsidP="009407AB">
            <w:pPr>
              <w:rPr>
                <w:sz w:val="20"/>
                <w:szCs w:val="20"/>
              </w:rPr>
            </w:pPr>
            <w:r w:rsidRPr="004011C9">
              <w:rPr>
                <w:sz w:val="20"/>
                <w:szCs w:val="20"/>
              </w:rPr>
              <w:t>31.12.201</w:t>
            </w:r>
            <w:r w:rsidR="009407AB">
              <w:rPr>
                <w:sz w:val="20"/>
                <w:szCs w:val="20"/>
              </w:rPr>
              <w:t>3</w:t>
            </w:r>
            <w:r w:rsidRPr="004011C9">
              <w:rPr>
                <w:sz w:val="20"/>
                <w:szCs w:val="20"/>
              </w:rPr>
              <w:t>.</w:t>
            </w:r>
          </w:p>
        </w:tc>
        <w:tc>
          <w:tcPr>
            <w:tcW w:w="1199" w:type="dxa"/>
          </w:tcPr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  <w:p w:rsidR="00A86FF4" w:rsidRPr="009407AB" w:rsidRDefault="009407AB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 Crvenog križa Rijeka</w:t>
            </w:r>
          </w:p>
        </w:tc>
        <w:tc>
          <w:tcPr>
            <w:tcW w:w="1414" w:type="dxa"/>
          </w:tcPr>
          <w:p w:rsidR="00A86FF4" w:rsidRDefault="00A86FF4" w:rsidP="00E86510"/>
          <w:p w:rsidR="00A86FF4" w:rsidRPr="004011C9" w:rsidRDefault="00A86FF4" w:rsidP="009407AB">
            <w:pPr>
              <w:rPr>
                <w:sz w:val="20"/>
                <w:szCs w:val="20"/>
              </w:rPr>
            </w:pPr>
            <w:r w:rsidRPr="004011C9">
              <w:rPr>
                <w:sz w:val="20"/>
                <w:szCs w:val="20"/>
              </w:rPr>
              <w:t>31.12.201</w:t>
            </w:r>
            <w:r w:rsidR="009407AB">
              <w:rPr>
                <w:sz w:val="20"/>
                <w:szCs w:val="20"/>
              </w:rPr>
              <w:t>3</w:t>
            </w:r>
            <w:r w:rsidRPr="004011C9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A86FF4" w:rsidRDefault="00A86FF4" w:rsidP="00E86510">
            <w:pPr>
              <w:rPr>
                <w:sz w:val="20"/>
                <w:szCs w:val="20"/>
              </w:rPr>
            </w:pPr>
          </w:p>
          <w:p w:rsidR="00A86FF4" w:rsidRPr="004121DB" w:rsidRDefault="00A86FF4" w:rsidP="00E86510">
            <w:pPr>
              <w:rPr>
                <w:sz w:val="20"/>
                <w:szCs w:val="20"/>
              </w:rPr>
            </w:pPr>
          </w:p>
          <w:p w:rsidR="00A86FF4" w:rsidRPr="004011C9" w:rsidRDefault="005E6B87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119.412,00 kn</w:t>
            </w:r>
          </w:p>
        </w:tc>
      </w:tr>
      <w:tr w:rsidR="00A86FF4" w:rsidTr="00E86510">
        <w:trPr>
          <w:trHeight w:val="868"/>
        </w:trPr>
        <w:tc>
          <w:tcPr>
            <w:tcW w:w="730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  <w:p w:rsidR="00A86FF4" w:rsidRPr="004011C9" w:rsidRDefault="00A86FF4" w:rsidP="00A86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 2/12PP</w:t>
            </w:r>
          </w:p>
        </w:tc>
        <w:tc>
          <w:tcPr>
            <w:tcW w:w="1220" w:type="dxa"/>
          </w:tcPr>
          <w:p w:rsidR="00A86FF4" w:rsidRPr="00A86FF4" w:rsidRDefault="00A86FF4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pregovarački</w:t>
            </w:r>
          </w:p>
          <w:p w:rsidR="00A86FF4" w:rsidRDefault="00A86FF4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postupak bez </w:t>
            </w:r>
            <w:proofErr w:type="spellStart"/>
            <w:r>
              <w:rPr>
                <w:sz w:val="20"/>
                <w:szCs w:val="20"/>
              </w:rPr>
              <w:t>prethod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86FF4" w:rsidRPr="004011C9" w:rsidRDefault="00A86FF4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objave</w:t>
            </w:r>
          </w:p>
        </w:tc>
        <w:tc>
          <w:tcPr>
            <w:tcW w:w="1170" w:type="dxa"/>
          </w:tcPr>
          <w:p w:rsidR="00A86FF4" w:rsidRDefault="00A86FF4" w:rsidP="00E86510"/>
          <w:p w:rsidR="00A86FF4" w:rsidRPr="004011C9" w:rsidRDefault="00A86FF4" w:rsidP="00A86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011C9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3</w:t>
            </w:r>
            <w:r w:rsidRPr="004011C9">
              <w:rPr>
                <w:sz w:val="20"/>
                <w:szCs w:val="20"/>
              </w:rPr>
              <w:t>.</w:t>
            </w:r>
          </w:p>
        </w:tc>
        <w:tc>
          <w:tcPr>
            <w:tcW w:w="1199" w:type="dxa"/>
          </w:tcPr>
          <w:p w:rsidR="00A86FF4" w:rsidRDefault="00A86FF4" w:rsidP="00E86510"/>
          <w:p w:rsidR="00A86FF4" w:rsidRPr="004011C9" w:rsidRDefault="00A86FF4" w:rsidP="00A86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157.003,03kn</w:t>
            </w:r>
          </w:p>
        </w:tc>
        <w:tc>
          <w:tcPr>
            <w:tcW w:w="1260" w:type="dxa"/>
          </w:tcPr>
          <w:p w:rsidR="00A86FF4" w:rsidRDefault="00A86FF4" w:rsidP="00E86510"/>
          <w:p w:rsidR="00A86FF4" w:rsidRDefault="00A86FF4" w:rsidP="00E86510">
            <w:r w:rsidRPr="004011C9">
              <w:rPr>
                <w:sz w:val="20"/>
                <w:szCs w:val="20"/>
              </w:rPr>
              <w:t>01.01.201</w:t>
            </w:r>
            <w:r w:rsidR="009407AB">
              <w:rPr>
                <w:sz w:val="20"/>
                <w:szCs w:val="20"/>
              </w:rPr>
              <w:t>3</w:t>
            </w:r>
            <w:r>
              <w:t>.-</w:t>
            </w:r>
          </w:p>
          <w:p w:rsidR="00A86FF4" w:rsidRPr="004011C9" w:rsidRDefault="00A86FF4" w:rsidP="009407AB">
            <w:pPr>
              <w:rPr>
                <w:sz w:val="20"/>
                <w:szCs w:val="20"/>
              </w:rPr>
            </w:pPr>
            <w:r w:rsidRPr="004011C9">
              <w:rPr>
                <w:sz w:val="20"/>
                <w:szCs w:val="20"/>
              </w:rPr>
              <w:t>31.12.201</w:t>
            </w:r>
            <w:r w:rsidR="009407AB">
              <w:rPr>
                <w:sz w:val="20"/>
                <w:szCs w:val="20"/>
              </w:rPr>
              <w:t>3</w:t>
            </w:r>
            <w:r w:rsidRPr="004011C9">
              <w:rPr>
                <w:sz w:val="20"/>
                <w:szCs w:val="20"/>
              </w:rPr>
              <w:t>.</w:t>
            </w:r>
          </w:p>
        </w:tc>
        <w:tc>
          <w:tcPr>
            <w:tcW w:w="1199" w:type="dxa"/>
          </w:tcPr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  <w:p w:rsidR="00A86FF4" w:rsidRPr="004011C9" w:rsidRDefault="009407AB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ENERGO d.o.o.</w:t>
            </w:r>
          </w:p>
        </w:tc>
        <w:tc>
          <w:tcPr>
            <w:tcW w:w="1414" w:type="dxa"/>
          </w:tcPr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  <w:p w:rsidR="00A86FF4" w:rsidRPr="004011C9" w:rsidRDefault="00A86FF4" w:rsidP="009407AB">
            <w:pPr>
              <w:rPr>
                <w:sz w:val="20"/>
                <w:szCs w:val="20"/>
              </w:rPr>
            </w:pPr>
            <w:r w:rsidRPr="004011C9">
              <w:rPr>
                <w:sz w:val="20"/>
                <w:szCs w:val="20"/>
              </w:rPr>
              <w:t>31.12.201</w:t>
            </w:r>
            <w:r w:rsidR="009407AB">
              <w:rPr>
                <w:sz w:val="20"/>
                <w:szCs w:val="20"/>
              </w:rPr>
              <w:t>3</w:t>
            </w:r>
            <w:r w:rsidRPr="004011C9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  <w:p w:rsidR="00A86FF4" w:rsidRPr="004011C9" w:rsidRDefault="005E6B87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153.625,47 kn</w:t>
            </w:r>
          </w:p>
        </w:tc>
      </w:tr>
    </w:tbl>
    <w:p w:rsidR="00A86FF4" w:rsidRDefault="00A86FF4" w:rsidP="00A86FF4">
      <w:pPr>
        <w:ind w:left="-1260"/>
      </w:pPr>
    </w:p>
    <w:p w:rsidR="00A86FF4" w:rsidRDefault="00A86FF4" w:rsidP="00A86FF4">
      <w:pPr>
        <w:ind w:lef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3E3364" w:rsidRDefault="003E3364"/>
    <w:sectPr w:rsidR="003E3364" w:rsidSect="000B217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86FF4"/>
    <w:rsid w:val="001C4457"/>
    <w:rsid w:val="00364CCC"/>
    <w:rsid w:val="003E3364"/>
    <w:rsid w:val="00404365"/>
    <w:rsid w:val="005E6B87"/>
    <w:rsid w:val="00706785"/>
    <w:rsid w:val="008E2E96"/>
    <w:rsid w:val="00920175"/>
    <w:rsid w:val="009407AB"/>
    <w:rsid w:val="009C282C"/>
    <w:rsid w:val="009E1410"/>
    <w:rsid w:val="009F7D90"/>
    <w:rsid w:val="00A86FF4"/>
    <w:rsid w:val="00D7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FF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C4457"/>
    <w:pPr>
      <w:keepNext/>
      <w:jc w:val="center"/>
      <w:outlineLvl w:val="0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C4457"/>
    <w:rPr>
      <w:b/>
      <w:sz w:val="24"/>
      <w:lang w:eastAsia="en-US"/>
    </w:rPr>
  </w:style>
  <w:style w:type="paragraph" w:styleId="Naslov">
    <w:name w:val="Title"/>
    <w:basedOn w:val="Normal"/>
    <w:link w:val="NaslovChar"/>
    <w:qFormat/>
    <w:rsid w:val="001C4457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1C4457"/>
    <w:rPr>
      <w:b/>
      <w:sz w:val="24"/>
      <w:lang w:eastAsia="en-US"/>
    </w:rPr>
  </w:style>
  <w:style w:type="paragraph" w:styleId="Podnaslov">
    <w:name w:val="Subtitle"/>
    <w:basedOn w:val="Normal"/>
    <w:link w:val="PodnaslovChar"/>
    <w:qFormat/>
    <w:rsid w:val="001C4457"/>
    <w:pPr>
      <w:jc w:val="center"/>
    </w:pPr>
    <w:rPr>
      <w:b/>
      <w:sz w:val="32"/>
      <w:szCs w:val="20"/>
      <w:lang w:eastAsia="en-US"/>
    </w:rPr>
  </w:style>
  <w:style w:type="character" w:customStyle="1" w:styleId="PodnaslovChar">
    <w:name w:val="Podnaslov Char"/>
    <w:basedOn w:val="Zadanifontodlomka"/>
    <w:link w:val="Podnaslov"/>
    <w:rsid w:val="001C4457"/>
    <w:rPr>
      <w:b/>
      <w:sz w:val="32"/>
      <w:lang w:eastAsia="en-US"/>
    </w:rPr>
  </w:style>
  <w:style w:type="character" w:styleId="Naglaeno">
    <w:name w:val="Strong"/>
    <w:basedOn w:val="Zadanifontodlomka"/>
    <w:qFormat/>
    <w:rsid w:val="001C4457"/>
    <w:rPr>
      <w:b/>
      <w:bCs/>
    </w:rPr>
  </w:style>
  <w:style w:type="character" w:styleId="Istaknuto">
    <w:name w:val="Emphasis"/>
    <w:basedOn w:val="Zadanifontodlomka"/>
    <w:qFormat/>
    <w:rsid w:val="001C44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Ravnatelj│┤</cp:lastModifiedBy>
  <cp:revision>3</cp:revision>
  <dcterms:created xsi:type="dcterms:W3CDTF">2013-04-26T10:38:00Z</dcterms:created>
  <dcterms:modified xsi:type="dcterms:W3CDTF">2014-01-09T11:12:00Z</dcterms:modified>
</cp:coreProperties>
</file>